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74" w:rsidRDefault="00B41174" w:rsidP="00E9591C">
      <w:pPr>
        <w:pStyle w:val="af"/>
        <w:spacing w:after="0" w:line="240" w:lineRule="auto"/>
        <w:jc w:val="center"/>
        <w:rPr>
          <w:sz w:val="24"/>
        </w:rPr>
      </w:pPr>
      <w:r w:rsidRPr="00B41174">
        <w:rPr>
          <w:sz w:val="24"/>
        </w:rPr>
        <w:t xml:space="preserve">Автономная некоммерческая профессионально образовательная организация </w:t>
      </w:r>
    </w:p>
    <w:p w:rsidR="00E9591C" w:rsidRDefault="00E9591C" w:rsidP="00E9591C">
      <w:pPr>
        <w:pStyle w:val="af"/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«УРАЛЬСКИЙ ПРОМЫШЛЕННО-ЭКОНОМИЧЕСКИЙ ТЕХНИКУМ»</w:t>
      </w:r>
    </w:p>
    <w:p w:rsidR="00E9591C" w:rsidRDefault="00E9591C" w:rsidP="00E9591C">
      <w:pPr>
        <w:jc w:val="center"/>
        <w:rPr>
          <w:rFonts w:ascii="Times New Roman" w:hAnsi="Times New Roman" w:cs="Times New Roman"/>
          <w:szCs w:val="28"/>
        </w:rPr>
      </w:pPr>
    </w:p>
    <w:p w:rsidR="00E9591C" w:rsidRDefault="00E9591C" w:rsidP="00E9591C">
      <w:pPr>
        <w:jc w:val="right"/>
        <w:rPr>
          <w:rFonts w:ascii="Times New Roman" w:hAnsi="Times New Roman" w:cs="Times New Roman"/>
          <w:szCs w:val="28"/>
        </w:rPr>
      </w:pPr>
    </w:p>
    <w:p w:rsidR="00E9591C" w:rsidRDefault="00E9591C" w:rsidP="00E9591C">
      <w:pPr>
        <w:jc w:val="right"/>
        <w:rPr>
          <w:rFonts w:ascii="Times New Roman" w:hAnsi="Times New Roman" w:cs="Times New Roman"/>
          <w:szCs w:val="28"/>
        </w:rPr>
      </w:pPr>
    </w:p>
    <w:p w:rsidR="00E9591C" w:rsidRDefault="00E9591C" w:rsidP="00E9591C">
      <w:pPr>
        <w:jc w:val="right"/>
        <w:rPr>
          <w:rFonts w:ascii="Times New Roman" w:hAnsi="Times New Roman" w:cs="Times New Roman"/>
          <w:szCs w:val="28"/>
        </w:rPr>
      </w:pPr>
    </w:p>
    <w:p w:rsidR="00E9591C" w:rsidRDefault="00E9591C" w:rsidP="00E9591C">
      <w:pPr>
        <w:jc w:val="right"/>
        <w:rPr>
          <w:rFonts w:ascii="Times New Roman" w:hAnsi="Times New Roman" w:cs="Times New Roman"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</w:rPr>
      </w:pPr>
    </w:p>
    <w:p w:rsidR="00E9591C" w:rsidRDefault="00E9591C" w:rsidP="00E9591C">
      <w:pPr>
        <w:pStyle w:val="af2"/>
        <w:ind w:left="709"/>
        <w:jc w:val="center"/>
        <w:rPr>
          <w:b/>
          <w:sz w:val="36"/>
        </w:rPr>
      </w:pPr>
    </w:p>
    <w:p w:rsidR="00E9591C" w:rsidRDefault="00E9591C" w:rsidP="00E9591C">
      <w:pPr>
        <w:pStyle w:val="af2"/>
        <w:ind w:left="709"/>
        <w:jc w:val="center"/>
        <w:rPr>
          <w:b/>
          <w:sz w:val="36"/>
        </w:rPr>
      </w:pPr>
    </w:p>
    <w:p w:rsidR="00E9591C" w:rsidRDefault="00E9591C" w:rsidP="00E9591C">
      <w:pPr>
        <w:pStyle w:val="af2"/>
        <w:ind w:left="709"/>
        <w:jc w:val="center"/>
        <w:rPr>
          <w:b/>
          <w:sz w:val="36"/>
        </w:rPr>
      </w:pPr>
    </w:p>
    <w:p w:rsidR="00E9591C" w:rsidRDefault="00E9591C" w:rsidP="00E9591C">
      <w:pPr>
        <w:pStyle w:val="af2"/>
        <w:ind w:left="709"/>
        <w:jc w:val="center"/>
        <w:rPr>
          <w:b/>
          <w:sz w:val="36"/>
        </w:rPr>
      </w:pPr>
      <w:r>
        <w:rPr>
          <w:b/>
          <w:sz w:val="36"/>
        </w:rPr>
        <w:t>КОНТРОЛЬНО-ОЦЕНОЧНЫЕ СРЕДСТВА</w:t>
      </w:r>
    </w:p>
    <w:p w:rsidR="00E9591C" w:rsidRDefault="00E9591C" w:rsidP="00E9591C">
      <w:pPr>
        <w:pStyle w:val="af2"/>
        <w:ind w:left="709"/>
        <w:jc w:val="center"/>
        <w:rPr>
          <w:sz w:val="28"/>
          <w:szCs w:val="28"/>
        </w:rPr>
      </w:pPr>
      <w:r>
        <w:rPr>
          <w:sz w:val="36"/>
        </w:rPr>
        <w:t xml:space="preserve"> </w:t>
      </w:r>
      <w:r>
        <w:rPr>
          <w:sz w:val="28"/>
          <w:szCs w:val="28"/>
        </w:rPr>
        <w:t>по</w:t>
      </w:r>
      <w:r>
        <w:rPr>
          <w:sz w:val="36"/>
        </w:rPr>
        <w:t xml:space="preserve"> </w:t>
      </w:r>
      <w:r>
        <w:rPr>
          <w:sz w:val="28"/>
          <w:szCs w:val="28"/>
        </w:rPr>
        <w:t>учебной дисциплине</w:t>
      </w:r>
    </w:p>
    <w:p w:rsidR="00E9591C" w:rsidRDefault="00E9591C" w:rsidP="00E9591C">
      <w:pPr>
        <w:pStyle w:val="af2"/>
        <w:ind w:left="709"/>
        <w:jc w:val="center"/>
        <w:rPr>
          <w:sz w:val="28"/>
          <w:szCs w:val="28"/>
        </w:rPr>
      </w:pPr>
    </w:p>
    <w:p w:rsidR="00E9591C" w:rsidRDefault="00E9591C" w:rsidP="00E9591C">
      <w:pPr>
        <w:pStyle w:val="af2"/>
        <w:ind w:left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Информатика</w:t>
      </w:r>
    </w:p>
    <w:p w:rsidR="00E9591C" w:rsidRDefault="00E9591C" w:rsidP="00E9591C">
      <w:pPr>
        <w:pStyle w:val="af2"/>
        <w:ind w:left="709"/>
        <w:jc w:val="center"/>
        <w:rPr>
          <w:b/>
          <w:sz w:val="40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8678" w:type="dxa"/>
        <w:tblInd w:w="59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567"/>
      </w:tblGrid>
      <w:tr w:rsidR="00E9591C">
        <w:trPr>
          <w:cantSplit/>
          <w:trHeight w:val="673"/>
        </w:trPr>
        <w:tc>
          <w:tcPr>
            <w:tcW w:w="4111" w:type="dxa"/>
            <w:hideMark/>
          </w:tcPr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Укрупненная группа специальностей:</w:t>
            </w:r>
          </w:p>
        </w:tc>
        <w:tc>
          <w:tcPr>
            <w:tcW w:w="4567" w:type="dxa"/>
          </w:tcPr>
          <w:p w:rsidR="00E9591C" w:rsidRDefault="00E9591C">
            <w:pPr>
              <w:rPr>
                <w:rFonts w:ascii="Times New Roman" w:eastAsia="PMingLiU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PMingLiU" w:hAnsi="Times New Roman" w:cs="Times New Roman"/>
                <w:color w:val="auto"/>
                <w:sz w:val="28"/>
                <w:szCs w:val="28"/>
                <w:lang w:bidi="ar-SA"/>
              </w:rPr>
              <w:t>23.00.00 Техника и технология наземного транспорта</w:t>
            </w:r>
          </w:p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3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9591C">
        <w:trPr>
          <w:cantSplit/>
        </w:trPr>
        <w:tc>
          <w:tcPr>
            <w:tcW w:w="4111" w:type="dxa"/>
            <w:hideMark/>
          </w:tcPr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Наименование специальности:</w:t>
            </w:r>
          </w:p>
        </w:tc>
        <w:tc>
          <w:tcPr>
            <w:tcW w:w="4567" w:type="dxa"/>
          </w:tcPr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0"/>
                <w:szCs w:val="21"/>
              </w:rPr>
            </w:pPr>
            <w:r>
              <w:rPr>
                <w:rFonts w:ascii="Times New Roman" w:hAnsi="Times New Roman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E9591C">
        <w:trPr>
          <w:cantSplit/>
        </w:trPr>
        <w:tc>
          <w:tcPr>
            <w:tcW w:w="4111" w:type="dxa"/>
            <w:hideMark/>
          </w:tcPr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Форма обучения:</w:t>
            </w:r>
          </w:p>
        </w:tc>
        <w:tc>
          <w:tcPr>
            <w:tcW w:w="4567" w:type="dxa"/>
            <w:hideMark/>
          </w:tcPr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очная</w:t>
            </w:r>
          </w:p>
        </w:tc>
      </w:tr>
    </w:tbl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caps/>
          <w:szCs w:val="28"/>
          <w:highlight w:val="yellow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bCs/>
          <w:caps/>
          <w:szCs w:val="28"/>
        </w:rPr>
      </w:pPr>
      <w:r>
        <w:rPr>
          <w:rFonts w:ascii="Times New Roman" w:hAnsi="Times New Roman" w:cs="Times New Roman"/>
          <w:bCs/>
          <w:caps/>
          <w:szCs w:val="28"/>
        </w:rPr>
        <w:t>2021</w:t>
      </w: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aps/>
          <w:szCs w:val="28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E9591C">
        <w:tc>
          <w:tcPr>
            <w:tcW w:w="4644" w:type="dxa"/>
          </w:tcPr>
          <w:p w:rsidR="00E9591C" w:rsidRDefault="00E9591C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Одобрена цикловой комиссией </w:t>
            </w:r>
          </w:p>
          <w:p w:rsidR="00E9591C" w:rsidRDefault="00E9591C">
            <w:pPr>
              <w:tabs>
                <w:tab w:val="left" w:pos="567"/>
              </w:tabs>
              <w:ind w:left="567" w:right="59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ОГСЭ и ЕН</w:t>
            </w:r>
          </w:p>
          <w:p w:rsidR="00E9591C" w:rsidRDefault="00E9591C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</w:p>
          <w:p w:rsidR="00E9591C" w:rsidRDefault="00E9591C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  <w:p w:rsidR="00E9591C" w:rsidRDefault="00E9591C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______________ Т.Ю. Иванова</w:t>
            </w:r>
          </w:p>
          <w:p w:rsidR="00E9591C" w:rsidRDefault="00E9591C">
            <w:pPr>
              <w:tabs>
                <w:tab w:val="left" w:pos="567"/>
              </w:tabs>
              <w:ind w:righ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7</w:t>
            </w:r>
          </w:p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right="6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«15» марта 2021г.</w:t>
            </w:r>
          </w:p>
        </w:tc>
        <w:tc>
          <w:tcPr>
            <w:tcW w:w="4820" w:type="dxa"/>
          </w:tcPr>
          <w:p w:rsidR="00E9591C" w:rsidRPr="006E1E30" w:rsidRDefault="006E1E30" w:rsidP="006E1E30">
            <w:pPr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bookmarkStart w:id="0" w:name="_GoBack"/>
            <w:r w:rsidRPr="006E1E30">
              <w:rPr>
                <w:rFonts w:ascii="Times New Roman" w:hAnsi="Times New Roman" w:cs="Times New Roman"/>
                <w:bCs/>
              </w:rPr>
              <w:t xml:space="preserve">Контрольно-оценочные средства </w:t>
            </w:r>
            <w:r w:rsidRPr="006E1E30">
              <w:rPr>
                <w:rFonts w:ascii="Times New Roman" w:hAnsi="Times New Roman" w:cs="Times New Roman"/>
              </w:rPr>
              <w:t xml:space="preserve"> </w:t>
            </w:r>
            <w:r w:rsidR="00E9591C" w:rsidRPr="006E1E30">
              <w:rPr>
                <w:rFonts w:ascii="Times New Roman" w:hAnsi="Times New Roman" w:cs="Times New Roman"/>
              </w:rPr>
              <w:t>учебной дисциплины</w:t>
            </w:r>
            <w:r w:rsidR="00E9591C" w:rsidRPr="006E1E30">
              <w:rPr>
                <w:rFonts w:ascii="Times New Roman" w:hAnsi="Times New Roman" w:cs="Times New Roman"/>
                <w:caps/>
              </w:rPr>
              <w:t xml:space="preserve"> </w:t>
            </w:r>
            <w:r w:rsidR="00E9591C" w:rsidRPr="006E1E30">
              <w:rPr>
                <w:rFonts w:ascii="Times New Roman" w:hAnsi="Times New Roman" w:cs="Times New Roman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E9591C" w:rsidRPr="006E1E30">
              <w:rPr>
                <w:rFonts w:ascii="Times New Roman" w:eastAsia="PMingLiU" w:hAnsi="Times New Roman" w:cs="Times New Roman"/>
                <w:color w:val="auto"/>
                <w:lang w:bidi="ar-SA"/>
              </w:rPr>
              <w:t>23.00.00 Техника и технология наземного транспорта</w:t>
            </w:r>
          </w:p>
          <w:p w:rsidR="00E9591C" w:rsidRPr="006E1E30" w:rsidRDefault="00E9591C" w:rsidP="006E1E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jc w:val="both"/>
              <w:rPr>
                <w:rFonts w:ascii="Times New Roman" w:eastAsia="PMingLiU" w:hAnsi="Times New Roman" w:cs="Times New Roman"/>
                <w:color w:val="auto"/>
                <w:lang w:bidi="ar-SA"/>
              </w:rPr>
            </w:pPr>
            <w:r w:rsidRPr="006E1E30">
              <w:rPr>
                <w:rFonts w:ascii="Times New Roman" w:eastAsia="PMingLiU" w:hAnsi="Times New Roman" w:cs="Times New Roman"/>
                <w:b/>
                <w:bCs/>
                <w:color w:val="auto"/>
                <w:lang w:bidi="ar-SA"/>
              </w:rPr>
              <w:t xml:space="preserve">Специальность: </w:t>
            </w:r>
            <w:r w:rsidRPr="006E1E30">
              <w:rPr>
                <w:rFonts w:ascii="Times New Roman" w:eastAsia="PMingLiU" w:hAnsi="Times New Roman" w:cs="Times New Roman"/>
                <w:color w:val="auto"/>
                <w:lang w:bidi="ar-SA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  <w:bookmarkEnd w:id="0"/>
          <w:p w:rsidR="00E9591C" w:rsidRDefault="00E9591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</w:p>
          <w:p w:rsidR="00E9591C" w:rsidRDefault="00E9591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УТВЕРЖДАЮ</w:t>
            </w:r>
          </w:p>
          <w:p w:rsidR="00E9591C" w:rsidRDefault="00E9591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 ПОО «Уральский промышленно-экономический техникум»</w:t>
            </w:r>
          </w:p>
          <w:p w:rsidR="00E9591C" w:rsidRDefault="00E9591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В.И. Овсянников</w:t>
            </w:r>
          </w:p>
          <w:p w:rsidR="00E9591C" w:rsidRDefault="00E9591C">
            <w:pPr>
              <w:tabs>
                <w:tab w:val="left" w:pos="567"/>
              </w:tabs>
              <w:ind w:left="4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«15» марта 2021г.</w:t>
            </w:r>
          </w:p>
          <w:p w:rsidR="00E9591C" w:rsidRDefault="00E9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ind w:left="453"/>
              <w:rPr>
                <w:rFonts w:ascii="Times New Roman" w:hAnsi="Times New Roman" w:cs="Times New Roman"/>
                <w:bCs/>
              </w:rPr>
            </w:pPr>
          </w:p>
        </w:tc>
      </w:tr>
    </w:tbl>
    <w:p w:rsidR="00E9591C" w:rsidRDefault="00E9591C" w:rsidP="00E9591C">
      <w:pPr>
        <w:tabs>
          <w:tab w:val="left" w:pos="5245"/>
        </w:tabs>
        <w:ind w:left="3261" w:right="-2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Ахлестина Е.В.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преподаватель дисциплины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АН ПОО «Уральский промышленно-экономический техникум»</w:t>
      </w:r>
    </w:p>
    <w:p w:rsidR="00E9591C" w:rsidRDefault="00E9591C" w:rsidP="00E95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8"/>
        <w:rPr>
          <w:rFonts w:ascii="Times New Roman" w:hAnsi="Times New Roman" w:cs="Times New Roman"/>
          <w:bCs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экспертиза КОС</w:t>
      </w: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учебной дисциплины </w:t>
      </w:r>
      <w:r>
        <w:rPr>
          <w:rFonts w:ascii="Times New Roman" w:hAnsi="Times New Roman" w:cs="Times New Roman"/>
          <w:i/>
        </w:rPr>
        <w:t>«Информатика»</w:t>
      </w:r>
      <w:r>
        <w:rPr>
          <w:rFonts w:ascii="Times New Roman" w:hAnsi="Times New Roman" w:cs="Times New Roman"/>
        </w:rPr>
        <w:t xml:space="preserve"> пройдена.</w:t>
      </w: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Эксперты: </w:t>
      </w: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методической работе АН ПОО «Уральский промышленно-экономический техникум»</w:t>
      </w: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</w:p>
    <w:p w:rsidR="00E9591C" w:rsidRDefault="00E9591C" w:rsidP="00E9591C">
      <w:pPr>
        <w:tabs>
          <w:tab w:val="left" w:pos="5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____________________Т.Ю. Иванова</w:t>
      </w:r>
    </w:p>
    <w:p w:rsidR="00E9591C" w:rsidRDefault="00E9591C" w:rsidP="00E95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color w:val="0000FF"/>
        </w:rPr>
      </w:pPr>
    </w:p>
    <w:p w:rsidR="00581489" w:rsidRDefault="00E9591C" w:rsidP="00E9591C">
      <w:pPr>
        <w:pStyle w:val="50"/>
        <w:shd w:val="clear" w:color="auto" w:fill="auto"/>
        <w:spacing w:before="0"/>
        <w:ind w:firstLine="0"/>
        <w:jc w:val="left"/>
        <w:sectPr w:rsidR="00581489">
          <w:pgSz w:w="11900" w:h="16840"/>
          <w:pgMar w:top="555" w:right="810" w:bottom="555" w:left="1035" w:header="0" w:footer="3" w:gutter="0"/>
          <w:cols w:space="720"/>
          <w:noEndnote/>
          <w:docGrid w:linePitch="360"/>
        </w:sectPr>
      </w:pPr>
      <w:r>
        <w:rPr>
          <w:b/>
        </w:rPr>
        <w:br w:type="page"/>
      </w:r>
    </w:p>
    <w:p w:rsidR="00581489" w:rsidRDefault="001E017A">
      <w:pPr>
        <w:pStyle w:val="23"/>
        <w:shd w:val="clear" w:color="auto" w:fill="auto"/>
        <w:spacing w:after="319" w:line="280" w:lineRule="exact"/>
        <w:ind w:left="4400" w:firstLine="0"/>
      </w:pPr>
      <w:r>
        <w:lastRenderedPageBreak/>
        <w:t>СОДЕРЖАНИЕ</w:t>
      </w:r>
    </w:p>
    <w:p w:rsidR="00581489" w:rsidRDefault="001E017A">
      <w:pPr>
        <w:pStyle w:val="23"/>
        <w:shd w:val="clear" w:color="auto" w:fill="auto"/>
        <w:spacing w:after="0" w:line="326" w:lineRule="exact"/>
        <w:ind w:firstLine="0"/>
        <w:jc w:val="both"/>
      </w:pPr>
      <w:r>
        <w:t xml:space="preserve">1 .ТИПЫ, </w:t>
      </w:r>
      <w:r w:rsidRPr="00E9591C">
        <w:t>В</w:t>
      </w:r>
      <w:r w:rsidRPr="00E9591C">
        <w:rPr>
          <w:rStyle w:val="24"/>
          <w:u w:val="none"/>
        </w:rPr>
        <w:t>ИДЫ</w:t>
      </w:r>
      <w:r>
        <w:t>, ТРАДИЦИОННЫЕ ФОРМЫ КОНТРОЛЯ, КРИТЕРИИ 4 ОЦЕНИВАНИЯ</w:t>
      </w:r>
    </w:p>
    <w:p w:rsidR="00581489" w:rsidRDefault="001E017A">
      <w:pPr>
        <w:pStyle w:val="aa"/>
        <w:numPr>
          <w:ilvl w:val="0"/>
          <w:numId w:val="3"/>
        </w:numPr>
        <w:shd w:val="clear" w:color="auto" w:fill="auto"/>
        <w:tabs>
          <w:tab w:val="left" w:pos="382"/>
          <w:tab w:val="right" w:pos="9786"/>
        </w:tabs>
        <w:spacing w:after="184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ПАСПОРТ ФОНДА ОЦЕНОЧНЫХ СРЕДСТВ</w:t>
      </w:r>
      <w:r>
        <w:tab/>
        <w:t>8</w:t>
      </w:r>
    </w:p>
    <w:p w:rsidR="00581489" w:rsidRDefault="001E017A">
      <w:pPr>
        <w:pStyle w:val="aa"/>
        <w:shd w:val="clear" w:color="auto" w:fill="auto"/>
        <w:tabs>
          <w:tab w:val="right" w:pos="9786"/>
        </w:tabs>
        <w:spacing w:after="0" w:line="322" w:lineRule="exact"/>
      </w:pPr>
      <w:r>
        <w:t>3 .ОПИСАНИЕ ПОКАЗАТЕЛЕЙ И КРИТЕРИЕВ ОЦЕНИВАНИЯ,</w:t>
      </w:r>
      <w:r>
        <w:tab/>
        <w:t>9</w:t>
      </w:r>
    </w:p>
    <w:p w:rsidR="00581489" w:rsidRDefault="001E017A">
      <w:pPr>
        <w:pStyle w:val="aa"/>
        <w:shd w:val="clear" w:color="auto" w:fill="auto"/>
        <w:spacing w:after="0" w:line="322" w:lineRule="exact"/>
      </w:pPr>
      <w:r>
        <w:t>ОПИСАНИЕ ШКАЛ ОЦЕНИВАНИЯ</w:t>
      </w:r>
    </w:p>
    <w:p w:rsidR="00581489" w:rsidRDefault="001E017A">
      <w:pPr>
        <w:pStyle w:val="26"/>
        <w:shd w:val="clear" w:color="auto" w:fill="auto"/>
        <w:tabs>
          <w:tab w:val="left" w:pos="9595"/>
        </w:tabs>
      </w:pPr>
      <w:r>
        <w:t>4. ПРОГРАММА КОНТРОЛЬНО - ОЦЕНОЧНЫХ МЕРОПРИЯТИЙ ЗА</w:t>
      </w:r>
      <w:r>
        <w:tab/>
        <w:t>11</w:t>
      </w:r>
    </w:p>
    <w:p w:rsidR="00581489" w:rsidRDefault="001E017A">
      <w:pPr>
        <w:pStyle w:val="aa"/>
        <w:shd w:val="clear" w:color="auto" w:fill="auto"/>
        <w:spacing w:after="0" w:line="322" w:lineRule="exact"/>
      </w:pPr>
      <w:r>
        <w:t>ПЕРИОД ИЗУЧЕНИЯ ПО ДИСЦИПЛИНЕ</w:t>
      </w:r>
    </w:p>
    <w:p w:rsidR="00581489" w:rsidRDefault="001E017A">
      <w:pPr>
        <w:pStyle w:val="aa"/>
        <w:shd w:val="clear" w:color="auto" w:fill="auto"/>
        <w:tabs>
          <w:tab w:val="right" w:pos="9786"/>
        </w:tabs>
        <w:spacing w:after="0" w:line="322" w:lineRule="exact"/>
      </w:pPr>
      <w:r>
        <w:t>5 .ФО</w:t>
      </w:r>
      <w:r>
        <w:rPr>
          <w:rStyle w:val="ab"/>
        </w:rPr>
        <w:t>НДЫ</w:t>
      </w:r>
      <w:r>
        <w:t xml:space="preserve"> ОЦЕНОЧНЫХ СРЕДСТВ ДЛЯ ПРОМЕЖУТОЧНОЙ</w:t>
      </w:r>
      <w:r>
        <w:tab/>
        <w:t>17</w:t>
      </w:r>
    </w:p>
    <w:p w:rsidR="00581489" w:rsidRDefault="001E017A">
      <w:pPr>
        <w:pStyle w:val="aa"/>
        <w:shd w:val="clear" w:color="auto" w:fill="auto"/>
        <w:spacing w:after="0" w:line="322" w:lineRule="exact"/>
      </w:pPr>
      <w:r>
        <w:t>АТТЕСТАЦИИ</w:t>
      </w:r>
    </w:p>
    <w:p w:rsidR="00581489" w:rsidRDefault="001E017A">
      <w:pPr>
        <w:pStyle w:val="aa"/>
        <w:shd w:val="clear" w:color="auto" w:fill="auto"/>
        <w:tabs>
          <w:tab w:val="right" w:pos="9786"/>
        </w:tabs>
        <w:spacing w:after="0" w:line="322" w:lineRule="exact"/>
        <w:sectPr w:rsidR="00581489">
          <w:pgSz w:w="11900" w:h="16840"/>
          <w:pgMar w:top="468" w:right="795" w:bottom="468" w:left="1207" w:header="0" w:footer="3" w:gutter="0"/>
          <w:cols w:space="720"/>
          <w:noEndnote/>
          <w:docGrid w:linePitch="360"/>
        </w:sectPr>
      </w:pPr>
      <w:r>
        <w:t>6. ЛИТЕРАТУРА</w:t>
      </w:r>
      <w:r>
        <w:tab/>
        <w:t>31</w:t>
      </w:r>
      <w:r>
        <w:fldChar w:fldCharType="end"/>
      </w:r>
    </w:p>
    <w:p w:rsidR="00581489" w:rsidRDefault="001E017A">
      <w:pPr>
        <w:pStyle w:val="23"/>
        <w:shd w:val="clear" w:color="auto" w:fill="auto"/>
        <w:spacing w:after="207" w:line="280" w:lineRule="exact"/>
        <w:ind w:left="760" w:firstLine="0"/>
        <w:jc w:val="both"/>
      </w:pPr>
      <w:r>
        <w:lastRenderedPageBreak/>
        <w:t>ТИПЫ, ВИДЫ, ТРАДИЦИОННЫЕ ФОРМЫ КОНТРОЛЯ, КРИТЕРИИ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right="260" w:firstLine="0"/>
        <w:jc w:val="center"/>
      </w:pPr>
      <w:r>
        <w:t>ОЦЕНИВАНИЯ</w:t>
      </w:r>
    </w:p>
    <w:p w:rsidR="00581489" w:rsidRDefault="001E017A" w:rsidP="00E9591C">
      <w:pPr>
        <w:pStyle w:val="23"/>
        <w:numPr>
          <w:ilvl w:val="0"/>
          <w:numId w:val="4"/>
        </w:numPr>
        <w:shd w:val="clear" w:color="auto" w:fill="auto"/>
        <w:tabs>
          <w:tab w:val="left" w:pos="1330"/>
        </w:tabs>
        <w:spacing w:after="0" w:line="240" w:lineRule="auto"/>
        <w:ind w:left="760" w:firstLine="0"/>
        <w:jc w:val="both"/>
      </w:pPr>
      <w:r>
        <w:t>Типы контроля успешности освоения ППССЗ обучающимися и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0"/>
      </w:pPr>
      <w:r>
        <w:t>студентами: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left="760" w:right="4580" w:firstLine="0"/>
      </w:pPr>
      <w:r>
        <w:t>входной контроль знаний; текущий контроль успеваемости; промежуточная аттестация; государственная итоговая аттестация.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</w:pPr>
      <w:r>
        <w:t>Входной контроль знаний - это проверка уровня знаний обучающихся и студентов 1 курса по основным общеобразовательным дисциплинам, проводится первый месяц обучения.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</w:pPr>
      <w:r>
        <w:t>Текущий контроль успеваемости - это проверка усвоения учебного материала, регулярно осуществляемая на протяжении всего срока обучения.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</w:pPr>
      <w:r>
        <w:t>Промежуточная аттестация (зачет, экзамен (квалификационный)) - это оценка совокупности знаний, умений, практического опыта в целом и/или по разделам ППССЗ.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</w:pPr>
      <w:r>
        <w:t>Государственная итоговая аттестация служит для проверки результатов освоения ППССЗ в целом с участием внешних экспертов.</w:t>
      </w:r>
    </w:p>
    <w:p w:rsidR="00581489" w:rsidRDefault="001E017A" w:rsidP="00E9591C">
      <w:pPr>
        <w:pStyle w:val="23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240" w:lineRule="auto"/>
        <w:ind w:left="760" w:right="3020" w:firstLine="0"/>
      </w:pPr>
      <w:r>
        <w:t>К традиционным формам контроля относятся: собеседование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left="760" w:firstLine="0"/>
        <w:jc w:val="both"/>
      </w:pPr>
      <w:r>
        <w:t>коллоквиум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left="760" w:firstLine="0"/>
        <w:jc w:val="both"/>
      </w:pPr>
      <w:r>
        <w:t>зачет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</w:pPr>
      <w:r>
        <w:t>экзамен (по дисциплине, экзамен (квалификационный), государственный итоговый экзамен) тест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left="760" w:firstLine="0"/>
        <w:jc w:val="both"/>
      </w:pPr>
      <w:r>
        <w:t>контрольная работа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left="760" w:firstLine="0"/>
        <w:jc w:val="both"/>
      </w:pPr>
      <w:r>
        <w:t>эссе и иные творческие работы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left="760" w:firstLine="0"/>
        <w:jc w:val="both"/>
      </w:pPr>
      <w:r>
        <w:t>реферат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</w:pPr>
      <w:r>
        <w:t>отчет (по практикам, научно-исследовательской работе студентов и т.п.) выпускная квалификационная работа и др.</w:t>
      </w:r>
    </w:p>
    <w:p w:rsidR="00581489" w:rsidRDefault="001E017A" w:rsidP="00E9591C">
      <w:pPr>
        <w:pStyle w:val="23"/>
        <w:numPr>
          <w:ilvl w:val="0"/>
          <w:numId w:val="4"/>
        </w:numPr>
        <w:shd w:val="clear" w:color="auto" w:fill="auto"/>
        <w:tabs>
          <w:tab w:val="left" w:pos="1354"/>
        </w:tabs>
        <w:spacing w:after="0" w:line="240" w:lineRule="auto"/>
        <w:ind w:left="760" w:right="4580" w:firstLine="0"/>
      </w:pPr>
      <w:r>
        <w:t>К видам контроля относятся: письменные формы контроля;</w:t>
      </w:r>
    </w:p>
    <w:p w:rsidR="00581489" w:rsidRDefault="001E017A" w:rsidP="00E9591C">
      <w:pPr>
        <w:pStyle w:val="32"/>
        <w:shd w:val="clear" w:color="auto" w:fill="auto"/>
        <w:spacing w:before="0" w:line="240" w:lineRule="auto"/>
        <w:ind w:firstLine="760"/>
        <w:jc w:val="left"/>
      </w:pPr>
      <w:r>
        <w:t>устные формы контроля;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</w:pPr>
      <w:r>
        <w:t>контроль с помощью технических средств и информационных систем.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  <w:jc w:val="both"/>
      </w:pPr>
      <w:r>
        <w:t>Письменные формы контроля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  <w:jc w:val="both"/>
      </w:pPr>
      <w:r>
        <w:t>Письменные работы могут включать: тесты, контрольные работы, эссе, рефераты, отчеты по практикам, по междисциплинарным проектам (деловой/ролевой игре, тренингу) и др. К каждой письменной работе должны быть указаны критерии оценки в процентах и/или в баллах.</w:t>
      </w:r>
    </w:p>
    <w:p w:rsidR="00581489" w:rsidRDefault="001E017A" w:rsidP="00E9591C">
      <w:pPr>
        <w:pStyle w:val="23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60"/>
        <w:jc w:val="both"/>
      </w:pPr>
      <w:r>
        <w:t>Тест - форма контроля, направленная на проверку уровня освоения контролируемого теоретического и практического материала по дидактическим единицам дисциплины (терминологический аппарат, основные методы, информационные технологии, приемы, документы, компьютерные программы, используемые в изучаемой области и др.).</w:t>
      </w:r>
    </w:p>
    <w:p w:rsidR="00581489" w:rsidRDefault="001E017A" w:rsidP="00E9591C">
      <w:pPr>
        <w:pStyle w:val="23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60"/>
        <w:jc w:val="both"/>
      </w:pPr>
      <w:r>
        <w:t xml:space="preserve">Контрольная работа - форма контроля для оценки знаний по базовым и вариативным дисциплинам всех циклов. Контрольная работа включает средние по трудности теоретические вопросы из изученного материала, типовые задачи/ задания/ казусы/ упражнения/ документ, решение/ выполнение/ заполнение </w:t>
      </w:r>
      <w:r>
        <w:lastRenderedPageBreak/>
        <w:t>которых предусмотрено в рабочей программе дисциплины.</w:t>
      </w:r>
    </w:p>
    <w:p w:rsidR="00581489" w:rsidRDefault="001E017A" w:rsidP="00E9591C">
      <w:pPr>
        <w:pStyle w:val="23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60"/>
        <w:jc w:val="both"/>
      </w:pPr>
      <w:r>
        <w:t>Эссе - форма контроля, универсальная при формировании общих компетенций обучающегося при развитии навыков самостоятельного творческого мышления и письменного изложения собственных умозаключений на основе изученного или прочитанного материала.</w:t>
      </w:r>
    </w:p>
    <w:p w:rsidR="00581489" w:rsidRDefault="001E017A" w:rsidP="00E9591C">
      <w:pPr>
        <w:pStyle w:val="23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firstLine="760"/>
        <w:jc w:val="both"/>
      </w:pPr>
      <w:r>
        <w:t>Реферат - форма контроля, используемая для привития обучающемуся навыков краткого, грамотного и лаконичного представления собранных материалов и фактов в соответствии с требованиями.</w:t>
      </w:r>
    </w:p>
    <w:p w:rsidR="00581489" w:rsidRDefault="001E017A" w:rsidP="00E9591C">
      <w:pPr>
        <w:pStyle w:val="23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40" w:lineRule="auto"/>
        <w:ind w:firstLine="760"/>
        <w:jc w:val="both"/>
      </w:pPr>
      <w:r>
        <w:t>Отчеты по практикам - форма контроля, позволяющая обучающемуся продемонстрировать обобщенные знания, умения и практический опыт, приобретенные за время прохождения учебной и производственных практик. Отчеты по практикам позволяют контролировать в целом усвоение общих и профессиональных компетенций, обозначенных в ППССЗ.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  <w:jc w:val="both"/>
      </w:pPr>
      <w:r>
        <w:t>Цель каждого отчета - осознать и зафиксировать общие и профессиональные компетенции, приобретенные в процессе обучения.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  <w:jc w:val="both"/>
      </w:pPr>
      <w:r>
        <w:t>Устные формы контроля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  <w:jc w:val="both"/>
      </w:pPr>
      <w:r>
        <w:t>Устный контроль осуществляется в индивидуальной и фронтальной формах.</w:t>
      </w:r>
    </w:p>
    <w:p w:rsidR="00581489" w:rsidRDefault="001E017A" w:rsidP="00E9591C">
      <w:pPr>
        <w:pStyle w:val="23"/>
        <w:numPr>
          <w:ilvl w:val="0"/>
          <w:numId w:val="6"/>
        </w:numPr>
        <w:shd w:val="clear" w:color="auto" w:fill="auto"/>
        <w:tabs>
          <w:tab w:val="left" w:pos="1045"/>
        </w:tabs>
        <w:spacing w:after="0" w:line="240" w:lineRule="auto"/>
        <w:ind w:firstLine="760"/>
        <w:jc w:val="both"/>
      </w:pPr>
      <w:r>
        <w:t>Цель устного индивидуального контроля - выявление знаний, умений и навыков отдельных обучающихся. Дополнительные вопросы при индивидуальном контроле задаются при неполном ответе, если необходимо уточнить детали, проверить глубину знаний или же если у преподавателя возникают проблемы при выставлении отметки.</w:t>
      </w:r>
    </w:p>
    <w:p w:rsidR="00581489" w:rsidRDefault="001E017A" w:rsidP="00E9591C">
      <w:pPr>
        <w:pStyle w:val="23"/>
        <w:numPr>
          <w:ilvl w:val="0"/>
          <w:numId w:val="6"/>
        </w:numPr>
        <w:shd w:val="clear" w:color="auto" w:fill="auto"/>
        <w:tabs>
          <w:tab w:val="left" w:pos="1054"/>
        </w:tabs>
        <w:spacing w:after="0" w:line="240" w:lineRule="auto"/>
        <w:ind w:firstLine="760"/>
        <w:jc w:val="both"/>
      </w:pPr>
      <w:r>
        <w:t>Устный фронтальный контроль (опрос) - требует серии логически связанных между собой вопросов по небольшому объему материала. При фронтальном опросе от обучающихся преподаватель ждет кратких, лаконичных ответов с места. Обычно он применяется с целью повторения и закрепления учебного материала за короткий промежуток времени.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60"/>
        <w:jc w:val="both"/>
      </w:pPr>
      <w:r>
        <w:t>Устные формы контроля представлены собеседованием, коллоквиумом, публичной защитой выполненной работы и др.</w:t>
      </w:r>
    </w:p>
    <w:p w:rsidR="00581489" w:rsidRDefault="001E017A" w:rsidP="00E9591C">
      <w:pPr>
        <w:pStyle w:val="23"/>
        <w:numPr>
          <w:ilvl w:val="0"/>
          <w:numId w:val="7"/>
        </w:numPr>
        <w:shd w:val="clear" w:color="auto" w:fill="auto"/>
        <w:tabs>
          <w:tab w:val="left" w:pos="1045"/>
        </w:tabs>
        <w:spacing w:after="0" w:line="240" w:lineRule="auto"/>
        <w:ind w:firstLine="760"/>
        <w:jc w:val="both"/>
      </w:pPr>
      <w:r>
        <w:t>Собеседование - это интервью, цель которого выявить навыки, способности и все детали, которые интересуют обе стороны собеседования.</w:t>
      </w:r>
    </w:p>
    <w:p w:rsidR="00581489" w:rsidRDefault="001E017A" w:rsidP="00E9591C">
      <w:pPr>
        <w:pStyle w:val="23"/>
        <w:numPr>
          <w:ilvl w:val="0"/>
          <w:numId w:val="7"/>
        </w:numPr>
        <w:shd w:val="clear" w:color="auto" w:fill="auto"/>
        <w:tabs>
          <w:tab w:val="left" w:pos="1050"/>
        </w:tabs>
        <w:spacing w:after="0" w:line="240" w:lineRule="auto"/>
        <w:ind w:firstLine="760"/>
        <w:jc w:val="both"/>
      </w:pPr>
      <w:r>
        <w:t>Коллоквиум - это разновидность устного экзамена, массового опроса, позволяющая преподавателю в сравнительно небольшой срок выяснить уровень знаний обучающихся целой группы по данному разделу курса. Коллоквиум проходит обычно в форме дискуссии, в ходе которой обучающимся предоставляется возможность высказать свою точку зрения на рассматриваемую проблему, учиться обосновывать и защищать ее. Аргументируя и отстаивая свое мнение, обучающийся в то же время демонстрирует, насколько глубоко и осознанно он усвоил изученный материал.</w:t>
      </w:r>
    </w:p>
    <w:p w:rsidR="00581489" w:rsidRDefault="001E017A" w:rsidP="00E9591C">
      <w:pPr>
        <w:pStyle w:val="23"/>
        <w:numPr>
          <w:ilvl w:val="0"/>
          <w:numId w:val="7"/>
        </w:numPr>
        <w:shd w:val="clear" w:color="auto" w:fill="auto"/>
        <w:tabs>
          <w:tab w:val="left" w:pos="1104"/>
        </w:tabs>
        <w:spacing w:after="0" w:line="240" w:lineRule="auto"/>
        <w:ind w:left="760" w:firstLine="0"/>
        <w:jc w:val="both"/>
      </w:pPr>
      <w:r>
        <w:t>Публичная защита выполненной работы.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left="760" w:firstLine="0"/>
        <w:jc w:val="both"/>
      </w:pPr>
      <w:r>
        <w:t>Контролируемые компетенции: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0"/>
        <w:jc w:val="both"/>
      </w:pPr>
      <w:r>
        <w:t>способность к публичной коммуникации;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0"/>
        <w:jc w:val="both"/>
      </w:pPr>
      <w:r>
        <w:t>навыки ведения дискуссии на профессиональные темы;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0"/>
        <w:jc w:val="both"/>
      </w:pPr>
      <w:r>
        <w:t>владение профессиональной терминологией;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0"/>
        <w:jc w:val="both"/>
      </w:pPr>
      <w:r>
        <w:t>способность представлять и защищать результаты самостоятельно выполненных исследовательских работ</w:t>
      </w:r>
    </w:p>
    <w:p w:rsidR="00581489" w:rsidRDefault="001E017A" w:rsidP="00E9591C">
      <w:pPr>
        <w:pStyle w:val="23"/>
        <w:shd w:val="clear" w:color="auto" w:fill="auto"/>
        <w:spacing w:after="0" w:line="240" w:lineRule="auto"/>
        <w:ind w:firstLine="740"/>
        <w:jc w:val="both"/>
        <w:sectPr w:rsidR="00581489">
          <w:pgSz w:w="11900" w:h="16840"/>
          <w:pgMar w:top="447" w:right="783" w:bottom="955" w:left="1157" w:header="0" w:footer="3" w:gutter="0"/>
          <w:cols w:space="720"/>
          <w:noEndnote/>
          <w:docGrid w:linePitch="360"/>
        </w:sectPr>
      </w:pPr>
      <w:r>
        <w:t xml:space="preserve">При оценке компетенций должно приниматься во внимание формирование </w:t>
      </w:r>
      <w:r>
        <w:lastRenderedPageBreak/>
        <w:t>профессионального мировоззрения, определенного уровня культуры, этические навыки, другие значимые профессиональные и личные качества.</w:t>
      </w:r>
    </w:p>
    <w:p w:rsidR="00581489" w:rsidRDefault="001E017A">
      <w:pPr>
        <w:pStyle w:val="60"/>
        <w:shd w:val="clear" w:color="auto" w:fill="auto"/>
        <w:spacing w:after="531" w:line="280" w:lineRule="exact"/>
        <w:ind w:left="100"/>
      </w:pPr>
      <w:r>
        <w:lastRenderedPageBreak/>
        <w:t>2 ПАСПОРТ ФОНДА ОЦЕНОЧНЫХ СРЕДСТВ</w:t>
      </w:r>
    </w:p>
    <w:p w:rsidR="00581489" w:rsidRDefault="001E017A">
      <w:pPr>
        <w:pStyle w:val="23"/>
        <w:shd w:val="clear" w:color="auto" w:fill="auto"/>
        <w:spacing w:after="22" w:line="280" w:lineRule="exact"/>
        <w:ind w:firstLine="0"/>
        <w:jc w:val="right"/>
      </w:pPr>
      <w:r>
        <w:t>В результате освоения учебной дисциплины ЕН.02.Информатика</w:t>
      </w:r>
    </w:p>
    <w:p w:rsidR="00581489" w:rsidRDefault="001E017A">
      <w:pPr>
        <w:pStyle w:val="23"/>
        <w:shd w:val="clear" w:color="auto" w:fill="auto"/>
        <w:spacing w:after="0" w:line="280" w:lineRule="exact"/>
        <w:ind w:firstLine="0"/>
        <w:jc w:val="both"/>
      </w:pPr>
      <w:r>
        <w:t>обучающийся должен уметь:</w:t>
      </w:r>
    </w:p>
    <w:p w:rsidR="00581489" w:rsidRDefault="001E017A">
      <w:pPr>
        <w:pStyle w:val="23"/>
        <w:numPr>
          <w:ilvl w:val="0"/>
          <w:numId w:val="8"/>
        </w:numPr>
        <w:shd w:val="clear" w:color="auto" w:fill="auto"/>
        <w:tabs>
          <w:tab w:val="left" w:pos="342"/>
        </w:tabs>
        <w:spacing w:after="85" w:line="280" w:lineRule="exact"/>
        <w:ind w:firstLine="0"/>
        <w:jc w:val="both"/>
      </w:pPr>
      <w:r>
        <w:t>использовать изученные прикладные программные средства.</w:t>
      </w:r>
    </w:p>
    <w:p w:rsidR="00581489" w:rsidRDefault="001E017A">
      <w:pPr>
        <w:pStyle w:val="60"/>
        <w:shd w:val="clear" w:color="auto" w:fill="auto"/>
        <w:spacing w:after="184" w:line="280" w:lineRule="exact"/>
        <w:jc w:val="both"/>
      </w:pPr>
      <w:r>
        <w:t>знать:</w:t>
      </w:r>
    </w:p>
    <w:p w:rsidR="00581489" w:rsidRDefault="001E017A">
      <w:pPr>
        <w:pStyle w:val="32"/>
        <w:numPr>
          <w:ilvl w:val="0"/>
          <w:numId w:val="8"/>
        </w:numPr>
        <w:shd w:val="clear" w:color="auto" w:fill="auto"/>
        <w:tabs>
          <w:tab w:val="left" w:pos="342"/>
        </w:tabs>
        <w:spacing w:before="0" w:line="403" w:lineRule="exact"/>
        <w:jc w:val="both"/>
      </w:pPr>
      <w:r>
        <w:t>основные понятия автоматизированной обработки информации;</w:t>
      </w:r>
    </w:p>
    <w:p w:rsidR="00581489" w:rsidRDefault="001E017A">
      <w:pPr>
        <w:pStyle w:val="23"/>
        <w:numPr>
          <w:ilvl w:val="0"/>
          <w:numId w:val="8"/>
        </w:numPr>
        <w:shd w:val="clear" w:color="auto" w:fill="auto"/>
        <w:tabs>
          <w:tab w:val="left" w:pos="342"/>
        </w:tabs>
        <w:spacing w:after="0" w:line="403" w:lineRule="exact"/>
        <w:ind w:firstLine="0"/>
        <w:jc w:val="both"/>
      </w:pPr>
      <w:r>
        <w:t>общий состав и структуру персональных электронно-вычислительных машин</w:t>
      </w:r>
    </w:p>
    <w:p w:rsidR="00581489" w:rsidRDefault="001E017A">
      <w:pPr>
        <w:pStyle w:val="23"/>
        <w:shd w:val="clear" w:color="auto" w:fill="auto"/>
        <w:spacing w:after="0" w:line="403" w:lineRule="exact"/>
        <w:ind w:firstLine="0"/>
        <w:jc w:val="both"/>
      </w:pPr>
      <w:r>
        <w:t>(ЭВМ) и вычислительных систем;</w:t>
      </w:r>
    </w:p>
    <w:p w:rsidR="00581489" w:rsidRDefault="001E017A">
      <w:pPr>
        <w:pStyle w:val="23"/>
        <w:numPr>
          <w:ilvl w:val="0"/>
          <w:numId w:val="8"/>
        </w:numPr>
        <w:shd w:val="clear" w:color="auto" w:fill="auto"/>
        <w:tabs>
          <w:tab w:val="left" w:pos="342"/>
        </w:tabs>
        <w:spacing w:after="0" w:line="403" w:lineRule="exact"/>
        <w:ind w:firstLine="0"/>
        <w:jc w:val="both"/>
      </w:pPr>
      <w:r>
        <w:t>базовые системные программные продукты и пакеты прикладных программ.</w:t>
      </w:r>
    </w:p>
    <w:p w:rsidR="00581489" w:rsidRPr="00E9591C" w:rsidRDefault="001E017A">
      <w:pPr>
        <w:pStyle w:val="23"/>
        <w:shd w:val="clear" w:color="auto" w:fill="auto"/>
        <w:spacing w:after="0" w:line="322" w:lineRule="exact"/>
        <w:ind w:firstLine="0"/>
        <w:jc w:val="both"/>
      </w:pPr>
      <w:r w:rsidRPr="00E9591C">
        <w:t>Обучающийся должен обладать общими и профессиональными компетенциями: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E9591C" w:rsidRPr="00E9591C" w:rsidRDefault="00E9591C" w:rsidP="00E9591C">
      <w:pPr>
        <w:pStyle w:val="af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59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581489" w:rsidRPr="00E9591C" w:rsidRDefault="001E017A">
      <w:pPr>
        <w:pStyle w:val="23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22" w:lineRule="exact"/>
        <w:ind w:left="1060" w:hanging="380"/>
        <w:jc w:val="both"/>
      </w:pPr>
      <w:r w:rsidRPr="00E9591C"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581489" w:rsidRPr="00E9591C" w:rsidRDefault="001E017A">
      <w:pPr>
        <w:pStyle w:val="23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22" w:lineRule="exact"/>
        <w:ind w:left="1060" w:hanging="380"/>
        <w:jc w:val="both"/>
      </w:pPr>
      <w:r w:rsidRPr="00E9591C"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581489" w:rsidRPr="00E9591C" w:rsidRDefault="001E017A">
      <w:pPr>
        <w:pStyle w:val="23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22" w:lineRule="exact"/>
        <w:ind w:left="1060" w:hanging="380"/>
        <w:jc w:val="both"/>
      </w:pPr>
      <w:r w:rsidRPr="00E9591C">
        <w:t>ПК 3.1. Организовывать работу персонала по эксплуатации подъемнотранспортных, строительных, дорожных машин и оборудования.</w:t>
      </w:r>
    </w:p>
    <w:p w:rsidR="00581489" w:rsidRPr="00E9591C" w:rsidRDefault="001E017A">
      <w:pPr>
        <w:pStyle w:val="23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322" w:lineRule="exact"/>
        <w:ind w:left="1060" w:hanging="380"/>
        <w:jc w:val="both"/>
      </w:pPr>
      <w:r w:rsidRPr="00E9591C"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581489" w:rsidRPr="00E9591C" w:rsidRDefault="001E017A">
      <w:pPr>
        <w:pStyle w:val="23"/>
        <w:shd w:val="clear" w:color="auto" w:fill="auto"/>
        <w:spacing w:after="285" w:line="336" w:lineRule="exact"/>
        <w:ind w:left="1020" w:firstLine="0"/>
        <w:jc w:val="both"/>
      </w:pPr>
      <w:r w:rsidRPr="00E9591C">
        <w:t xml:space="preserve">ПК 3.4. Участвовать в подготовке документации для лицензирования </w:t>
      </w:r>
      <w:r w:rsidRPr="00E9591C">
        <w:lastRenderedPageBreak/>
        <w:t>производственной деятельности структурного подразделения.</w:t>
      </w:r>
    </w:p>
    <w:p w:rsidR="00581489" w:rsidRDefault="001E017A">
      <w:pPr>
        <w:pStyle w:val="23"/>
        <w:shd w:val="clear" w:color="auto" w:fill="auto"/>
        <w:spacing w:after="128" w:line="280" w:lineRule="exact"/>
        <w:ind w:right="40" w:firstLine="0"/>
        <w:jc w:val="center"/>
      </w:pPr>
      <w:r>
        <w:t>Формой аттестации по учебной дисциплине является дифференцированный</w:t>
      </w:r>
    </w:p>
    <w:p w:rsidR="00581489" w:rsidRDefault="001E017A">
      <w:pPr>
        <w:pStyle w:val="23"/>
        <w:shd w:val="clear" w:color="auto" w:fill="auto"/>
        <w:spacing w:after="107" w:line="280" w:lineRule="exact"/>
        <w:ind w:firstLine="0"/>
      </w:pPr>
      <w:r>
        <w:t>зачёт.</w:t>
      </w:r>
    </w:p>
    <w:p w:rsidR="00581489" w:rsidRDefault="001E017A">
      <w:pPr>
        <w:pStyle w:val="23"/>
        <w:shd w:val="clear" w:color="auto" w:fill="auto"/>
        <w:spacing w:after="0" w:line="322" w:lineRule="exact"/>
        <w:ind w:right="40" w:firstLine="0"/>
        <w:jc w:val="center"/>
      </w:pPr>
      <w:r>
        <w:t>3.ОПИСАНИЕ ПОКАЗАТЕЛЕЙ И КРИТЕРИЕВ ОЦЕНИВАНИЯ,</w:t>
      </w:r>
      <w:r>
        <w:br/>
        <w:t>ОПИСАНИЕ ШКАЛ ОЦЕНИВАНИЯ.</w:t>
      </w:r>
    </w:p>
    <w:p w:rsidR="00581489" w:rsidRDefault="001E017A">
      <w:pPr>
        <w:pStyle w:val="23"/>
        <w:shd w:val="clear" w:color="auto" w:fill="auto"/>
        <w:spacing w:after="0" w:line="322" w:lineRule="exact"/>
        <w:ind w:firstLine="600"/>
        <w:jc w:val="both"/>
      </w:pPr>
      <w:r>
        <w:t>Контроль качества освоения дисциплины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достижений, обучающихся требованиям образовательной программы к результатам обучения и формирования компетенций.</w:t>
      </w:r>
    </w:p>
    <w:p w:rsidR="00581489" w:rsidRDefault="001E017A">
      <w:pPr>
        <w:pStyle w:val="23"/>
        <w:shd w:val="clear" w:color="auto" w:fill="auto"/>
        <w:spacing w:after="0" w:line="322" w:lineRule="exact"/>
        <w:ind w:firstLine="600"/>
        <w:jc w:val="both"/>
      </w:pPr>
      <w:r>
        <w:t>Результаты оценивания текущего контроля заносятся преподавателем в журнал и могут учитываться при проведении промежуточной аттестации.</w:t>
      </w:r>
    </w:p>
    <w:p w:rsidR="00581489" w:rsidRDefault="001E017A">
      <w:pPr>
        <w:pStyle w:val="23"/>
        <w:shd w:val="clear" w:color="auto" w:fill="auto"/>
        <w:spacing w:after="0" w:line="322" w:lineRule="exact"/>
        <w:ind w:firstLine="600"/>
        <w:jc w:val="both"/>
      </w:pPr>
      <w:r>
        <w:t>Для оценивания результатов обучения используется четырехбалльная шкала: «отлично», «хорошо», «удовлетворительно», «неудовлетворительно».</w:t>
      </w:r>
    </w:p>
    <w:p w:rsidR="00581489" w:rsidRDefault="001E017A">
      <w:pPr>
        <w:pStyle w:val="23"/>
        <w:shd w:val="clear" w:color="auto" w:fill="auto"/>
        <w:spacing w:after="0" w:line="322" w:lineRule="exact"/>
        <w:ind w:firstLine="600"/>
        <w:jc w:val="both"/>
      </w:pPr>
      <w:r>
        <w:t>Перечень оценочных средств представлен в нижеследующей таблице:</w:t>
      </w:r>
    </w:p>
    <w:p w:rsidR="00581489" w:rsidRDefault="001E017A">
      <w:pPr>
        <w:pStyle w:val="50"/>
        <w:shd w:val="clear" w:color="auto" w:fill="auto"/>
        <w:spacing w:before="0" w:line="240" w:lineRule="exact"/>
        <w:ind w:right="40" w:firstLine="0"/>
        <w:jc w:val="center"/>
      </w:pPr>
      <w:r>
        <w:t>Перечень оценочных средств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834"/>
        <w:gridCol w:w="4664"/>
        <w:gridCol w:w="2693"/>
      </w:tblGrid>
      <w:tr w:rsidR="00581489" w:rsidTr="00E9591C">
        <w:trPr>
          <w:trHeight w:hRule="exact" w:val="15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left="180" w:firstLine="0"/>
            </w:pPr>
            <w:r>
              <w:rPr>
                <w:rStyle w:val="212pt"/>
              </w:rPr>
              <w:t>№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514" w:lineRule="exact"/>
              <w:ind w:firstLine="0"/>
            </w:pPr>
            <w:r>
              <w:rPr>
                <w:rStyle w:val="212pt"/>
              </w:rPr>
              <w:t>Наименование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514" w:lineRule="exact"/>
              <w:ind w:firstLine="0"/>
              <w:jc w:val="center"/>
            </w:pPr>
            <w:r>
              <w:rPr>
                <w:rStyle w:val="212pt"/>
              </w:rPr>
              <w:t>оценочного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514" w:lineRule="exact"/>
              <w:ind w:firstLine="0"/>
              <w:jc w:val="center"/>
            </w:pPr>
            <w:r>
              <w:rPr>
                <w:rStyle w:val="212pt"/>
              </w:rPr>
              <w:t>средства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518" w:lineRule="exact"/>
              <w:ind w:firstLine="0"/>
              <w:jc w:val="center"/>
            </w:pPr>
            <w:r>
              <w:rPr>
                <w:rStyle w:val="212pt"/>
              </w:rPr>
              <w:t>Краткая характеристика оценочного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360" w:line="240" w:lineRule="exact"/>
              <w:ind w:firstLine="0"/>
              <w:jc w:val="center"/>
            </w:pPr>
            <w:r>
              <w:rPr>
                <w:rStyle w:val="212pt"/>
              </w:rPr>
              <w:t>Представление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before="360" w:after="0" w:line="312" w:lineRule="exact"/>
              <w:ind w:firstLine="0"/>
              <w:jc w:val="center"/>
            </w:pPr>
            <w:r>
              <w:rPr>
                <w:rStyle w:val="212pt"/>
              </w:rPr>
              <w:t>оценочного средства в ФОС</w:t>
            </w:r>
          </w:p>
        </w:tc>
      </w:tr>
      <w:tr w:rsidR="00581489" w:rsidTr="00E9591C">
        <w:trPr>
          <w:trHeight w:hRule="exact" w:val="52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Текущий контроль успеваемости</w:t>
            </w:r>
          </w:p>
        </w:tc>
      </w:tr>
      <w:tr w:rsidR="00581489" w:rsidTr="00E9591C">
        <w:trPr>
          <w:trHeight w:hRule="exact" w:val="20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"/>
              </w:rPr>
              <w:t>Выполнение оценочного задания по освоенной теме.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180" w:line="317" w:lineRule="exact"/>
              <w:ind w:firstLine="0"/>
              <w:jc w:val="both"/>
            </w:pPr>
            <w:r>
              <w:rPr>
                <w:rStyle w:val="212pt"/>
              </w:rPr>
              <w:t>Средство для проверки умений применять полученные знания по освоенной теме дисциплины.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before="180" w:after="0" w:line="322" w:lineRule="exact"/>
              <w:ind w:firstLine="0"/>
              <w:jc w:val="both"/>
            </w:pPr>
            <w:r>
              <w:rPr>
                <w:rStyle w:val="212pt"/>
              </w:rPr>
              <w:t>Рекомендуется для оценки знаний, умений и навыков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Задание по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темам/разделам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дисциплины.</w:t>
            </w:r>
          </w:p>
        </w:tc>
      </w:tr>
      <w:tr w:rsidR="00581489" w:rsidTr="00E9591C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Конспект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Средство, позволяющее формировать и оценивать способность обучающегося к восприятию, обобщению и анализу информации.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Рекомендуется для оценки знаний и умений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2pt"/>
              </w:rPr>
              <w:t>Темы конспектов по дисциплине</w:t>
            </w:r>
          </w:p>
        </w:tc>
      </w:tr>
      <w:tr w:rsidR="00581489" w:rsidTr="00E9591C">
        <w:trPr>
          <w:trHeight w:hRule="exact" w:val="13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"/>
              </w:rPr>
              <w:t>Вопросы для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"/>
              </w:rPr>
              <w:t>фронтального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"/>
              </w:rPr>
              <w:t>опроса.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Средство для проверки теоретических знаний.</w:t>
            </w:r>
          </w:p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Рекомендуется для оценки теоретических знаний, алгоритмов решения.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Набор вопросов по темам.</w:t>
            </w:r>
          </w:p>
        </w:tc>
      </w:tr>
      <w:tr w:rsidR="00581489" w:rsidTr="00E9591C">
        <w:trPr>
          <w:trHeight w:hRule="exact" w:val="18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Тест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Средство для проверки знаний и умений применять полученные знания по освоенной теме дисциплины.Рекомендуется для оценки знаний и умений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 w:rsidP="00E9591C">
            <w:pPr>
              <w:pStyle w:val="23"/>
              <w:framePr w:w="9618" w:wrap="notBeside" w:vAnchor="text" w:hAnchor="text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2pt"/>
              </w:rPr>
              <w:t>Набор тестов по темам.</w:t>
            </w:r>
          </w:p>
        </w:tc>
      </w:tr>
    </w:tbl>
    <w:p w:rsidR="00581489" w:rsidRDefault="00581489" w:rsidP="00E9591C">
      <w:pPr>
        <w:framePr w:w="9618" w:wrap="notBeside" w:vAnchor="text" w:hAnchor="text" w:y="1"/>
        <w:rPr>
          <w:sz w:val="2"/>
          <w:szCs w:val="2"/>
        </w:rPr>
      </w:pPr>
    </w:p>
    <w:p w:rsidR="00581489" w:rsidRDefault="00581489">
      <w:pPr>
        <w:rPr>
          <w:sz w:val="2"/>
          <w:szCs w:val="2"/>
        </w:rPr>
      </w:pPr>
    </w:p>
    <w:p w:rsidR="00581489" w:rsidRDefault="001E017A">
      <w:pPr>
        <w:pStyle w:val="50"/>
        <w:shd w:val="clear" w:color="auto" w:fill="auto"/>
        <w:spacing w:before="0" w:after="655" w:line="326" w:lineRule="exact"/>
        <w:ind w:left="2480" w:right="400"/>
        <w:jc w:val="left"/>
      </w:pPr>
      <w:r>
        <w:t>Критерии и шкалы оценивания в результате изучения дисциплины при проведении текущего контроля и промежуточной аттестации: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6254"/>
      </w:tblGrid>
      <w:tr w:rsidR="00581489">
        <w:trPr>
          <w:trHeight w:hRule="exact" w:val="87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center"/>
            </w:pPr>
            <w:r>
              <w:rPr>
                <w:rStyle w:val="212pt"/>
              </w:rPr>
              <w:lastRenderedPageBreak/>
              <w:t>Шкалы</w:t>
            </w:r>
          </w:p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"/>
              </w:rPr>
              <w:t>оценивания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Критерии оценивания</w:t>
            </w:r>
          </w:p>
        </w:tc>
      </w:tr>
      <w:tr w:rsidR="00581489">
        <w:trPr>
          <w:trHeight w:hRule="exact" w:val="214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«отлично»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2pt"/>
              </w:rPr>
              <w:t>Обучающийся правильно ответил на теоретические и практические вопросы. Показал отличные знания в рамках учебного материала. Показал отличные умения и владения навыками применения полученных знаний и умений при выполнении упражнений, иных заданий. Ответил на все дополнительные вопросы</w:t>
            </w:r>
          </w:p>
        </w:tc>
      </w:tr>
      <w:tr w:rsidR="00581489">
        <w:trPr>
          <w:trHeight w:hRule="exact" w:val="244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12pt"/>
              </w:rPr>
              <w:t>«хорошо»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Обучающийся с небольшими неточностями ответил на теоретические вопросы, показал хорошие знания в рамках учебного материала. Выполнил с небольшими неточностями практические задания. Показал хорошие умения и владения навыками применения полученных знаний и умений при овладении учебного материала. Ответил на большинство дополнительных вопросов</w:t>
            </w:r>
          </w:p>
        </w:tc>
      </w:tr>
      <w:tr w:rsidR="00581489">
        <w:trPr>
          <w:trHeight w:hRule="exact" w:val="273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180" w:line="240" w:lineRule="exact"/>
              <w:ind w:left="180" w:firstLine="0"/>
            </w:pPr>
            <w:r>
              <w:rPr>
                <w:rStyle w:val="212pt"/>
              </w:rPr>
              <w:t>«удовлетворитель</w:t>
            </w:r>
          </w:p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"/>
              </w:rPr>
              <w:t>но»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0" w:line="312" w:lineRule="exact"/>
              <w:ind w:firstLine="0"/>
              <w:jc w:val="both"/>
            </w:pPr>
            <w:r>
              <w:rPr>
                <w:rStyle w:val="212pt"/>
              </w:rPr>
              <w:t>Обучающийся с существенными неточностями ответил на теоретические вопросы. Показал удовлетворительные знания в рамках учебного материала. С существенными неточностями выполнил практические задания. Показал удовлетворительные умения и владения навыками применения полученных знаний и умений при овладении учебного материала. Допустил много неточностей при ответе на дополнительные вопросы</w:t>
            </w:r>
          </w:p>
        </w:tc>
      </w:tr>
      <w:tr w:rsidR="00581489">
        <w:trPr>
          <w:trHeight w:hRule="exact" w:val="214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180" w:line="240" w:lineRule="exact"/>
              <w:ind w:left="180" w:firstLine="0"/>
            </w:pPr>
            <w:r>
              <w:rPr>
                <w:rStyle w:val="212pt"/>
              </w:rPr>
              <w:t>«неудовлетворите</w:t>
            </w:r>
          </w:p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"/>
              </w:rPr>
              <w:t>льно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8390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2pt"/>
              </w:rPr>
              <w:t>Обучающийся при ответе на теоретические вопросы и при выполнении практических заданий продемонстрировал недостаточный уровень знаний и умений при решении задач в рамках учебного материала. При ответах на дополнительные вопросы было допущено множество неправильных ответов</w:t>
            </w:r>
          </w:p>
        </w:tc>
      </w:tr>
    </w:tbl>
    <w:p w:rsidR="00581489" w:rsidRDefault="00581489">
      <w:pPr>
        <w:framePr w:w="8390" w:wrap="notBeside" w:vAnchor="text" w:hAnchor="text" w:xAlign="center" w:y="1"/>
        <w:rPr>
          <w:sz w:val="2"/>
          <w:szCs w:val="2"/>
        </w:rPr>
      </w:pPr>
    </w:p>
    <w:p w:rsidR="00581489" w:rsidRDefault="00581489">
      <w:pPr>
        <w:rPr>
          <w:sz w:val="2"/>
          <w:szCs w:val="2"/>
        </w:rPr>
      </w:pPr>
    </w:p>
    <w:p w:rsidR="00581489" w:rsidRDefault="00581489">
      <w:pPr>
        <w:rPr>
          <w:sz w:val="2"/>
          <w:szCs w:val="2"/>
        </w:rPr>
        <w:sectPr w:rsidR="00581489">
          <w:pgSz w:w="11900" w:h="16840"/>
          <w:pgMar w:top="427" w:right="683" w:bottom="727" w:left="1152" w:header="0" w:footer="3" w:gutter="0"/>
          <w:cols w:space="720"/>
          <w:noEndnote/>
          <w:docGrid w:linePitch="360"/>
        </w:sectPr>
      </w:pPr>
    </w:p>
    <w:p w:rsidR="00581489" w:rsidRDefault="00581489">
      <w:pPr>
        <w:spacing w:before="107" w:after="107" w:line="240" w:lineRule="exact"/>
        <w:rPr>
          <w:sz w:val="19"/>
          <w:szCs w:val="19"/>
        </w:rPr>
      </w:pPr>
    </w:p>
    <w:p w:rsidR="00581489" w:rsidRDefault="00581489">
      <w:pPr>
        <w:rPr>
          <w:sz w:val="2"/>
          <w:szCs w:val="2"/>
        </w:rPr>
        <w:sectPr w:rsidR="00581489">
          <w:pgSz w:w="11900" w:h="16840"/>
          <w:pgMar w:top="418" w:right="0" w:bottom="789" w:left="0" w:header="0" w:footer="3" w:gutter="0"/>
          <w:cols w:space="720"/>
          <w:noEndnote/>
          <w:docGrid w:linePitch="360"/>
        </w:sectPr>
      </w:pPr>
    </w:p>
    <w:p w:rsidR="00581489" w:rsidRDefault="001E017A">
      <w:pPr>
        <w:pStyle w:val="23"/>
        <w:shd w:val="clear" w:color="auto" w:fill="auto"/>
        <w:spacing w:after="416" w:line="322" w:lineRule="exact"/>
        <w:ind w:right="280" w:firstLine="0"/>
        <w:jc w:val="center"/>
      </w:pPr>
      <w:r>
        <w:lastRenderedPageBreak/>
        <w:t>4. ПРОГРАММА КОНТРОЛЬНО-ОЦЕНОЧНЫХ МЕРОПРИЯТИЙ</w:t>
      </w:r>
      <w:r>
        <w:br/>
        <w:t>ЗА ПЕРИОД ИЗУЧЕНИЯ ПО ДИСЦИПЛИНЕ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1555"/>
        <w:gridCol w:w="4522"/>
        <w:gridCol w:w="994"/>
        <w:gridCol w:w="2606"/>
      </w:tblGrid>
      <w:tr w:rsidR="00581489">
        <w:trPr>
          <w:trHeight w:hRule="exact" w:val="14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Наименован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>ие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контрольно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оценочного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05pt"/>
              </w:rPr>
              <w:t>мероприятия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>Объект контроля (тема /компетенции)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>оценочного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2pt"/>
              </w:rPr>
              <w:t>средства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tabs>
                <w:tab w:val="left" w:leader="hyphen" w:pos="2525"/>
              </w:tabs>
              <w:spacing w:after="0" w:line="235" w:lineRule="exact"/>
              <w:ind w:firstLine="240"/>
            </w:pPr>
            <w:r>
              <w:rPr>
                <w:rStyle w:val="2105pt"/>
              </w:rPr>
              <w:t xml:space="preserve">(форма проведения) </w:t>
            </w:r>
            <w:r>
              <w:rPr>
                <w:rStyle w:val="212pt"/>
              </w:rPr>
              <w:tab/>
              <w:t>|</w:t>
            </w:r>
          </w:p>
        </w:tc>
      </w:tr>
      <w:tr w:rsidR="00581489">
        <w:trPr>
          <w:trHeight w:hRule="exact" w:val="15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2pt0"/>
              </w:rPr>
              <w:t xml:space="preserve">Тема 1.1. </w:t>
            </w:r>
            <w:r>
              <w:rPr>
                <w:rStyle w:val="212pt"/>
              </w:rPr>
              <w:t>Информация, информационные процессы и информационное общество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2pt"/>
              </w:rPr>
              <w:t>ОК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5pt"/>
              </w:rPr>
              <w:t>1,3,6,7,9 ПК 2.3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10" w:lineRule="exact"/>
              <w:ind w:left="280"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2pt0"/>
              </w:rPr>
              <w:t xml:space="preserve">Тема 1.2. </w:t>
            </w:r>
            <w:r>
              <w:rPr>
                <w:rStyle w:val="212pt"/>
              </w:rPr>
              <w:t>Технологии обработки информации, управления базами данных; компьютерные коммуникации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5pt"/>
              </w:rPr>
              <w:t>ПК 3.1, ОК 2,5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Опрос устный. Контрольная работа</w:t>
            </w:r>
          </w:p>
        </w:tc>
      </w:tr>
      <w:tr w:rsidR="00581489">
        <w:trPr>
          <w:trHeight w:hRule="exact" w:val="127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0"/>
              </w:rPr>
              <w:t xml:space="preserve">Тема 2.1. </w:t>
            </w:r>
            <w:r>
              <w:rPr>
                <w:rStyle w:val="212pt"/>
              </w:rPr>
              <w:t>Архитектура персонального компьютера, структура вычислительных систем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05pt"/>
              </w:rPr>
              <w:t>ОК 5, ОК6 ОК4, Ж 3.3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Опрос письменный</w:t>
            </w:r>
          </w:p>
        </w:tc>
      </w:tr>
      <w:tr w:rsidR="00581489">
        <w:trPr>
          <w:trHeight w:hRule="exact" w:val="10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0"/>
              </w:rPr>
              <w:t xml:space="preserve">Тема 3.1. </w:t>
            </w:r>
            <w:r>
              <w:rPr>
                <w:rStyle w:val="212pt"/>
              </w:rPr>
              <w:t>Программное обеспечение. Операционные системы и оболочки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0" w:lineRule="exact"/>
              <w:ind w:left="260" w:hanging="260"/>
            </w:pPr>
            <w:r>
              <w:rPr>
                <w:rStyle w:val="2105pt"/>
              </w:rPr>
              <w:t>Ж 3.3 ОК 2 ОК 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0"/>
              </w:rPr>
              <w:t xml:space="preserve">Тема </w:t>
            </w:r>
            <w:r>
              <w:rPr>
                <w:rStyle w:val="212pt"/>
              </w:rPr>
              <w:t xml:space="preserve">3.2. Операционные системы семейства </w:t>
            </w:r>
            <w:r>
              <w:rPr>
                <w:rStyle w:val="212pt"/>
                <w:lang w:val="en-US" w:eastAsia="en-US" w:bidi="en-US"/>
              </w:rPr>
              <w:t>Windows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5pt"/>
              </w:rPr>
              <w:t>Ж 3.3 ОК 2 ОК 5 Ж 2.4 ОК 4 ОК5 ОК6 ОК 8, ОК 9, Ж 23 Ж 2.4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Опрос устный Опрос письменный</w:t>
            </w:r>
          </w:p>
        </w:tc>
      </w:tr>
      <w:tr w:rsidR="00581489">
        <w:trPr>
          <w:trHeight w:hRule="exact" w:val="21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0"/>
              </w:rPr>
              <w:t xml:space="preserve">Тема 3.3. </w:t>
            </w:r>
            <w:r>
              <w:rPr>
                <w:rStyle w:val="212pt"/>
              </w:rPr>
              <w:t>Прикладное программное обеспечение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489" w:rsidRDefault="00581489">
            <w:pPr>
              <w:framePr w:w="10296"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Устный фронтальный контроль.</w:t>
            </w:r>
          </w:p>
        </w:tc>
      </w:tr>
      <w:tr w:rsidR="00581489"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12pt0"/>
              </w:rPr>
              <w:t xml:space="preserve">Тема 4.1. </w:t>
            </w:r>
            <w:r>
              <w:rPr>
                <w:rStyle w:val="212pt"/>
              </w:rPr>
              <w:t>Организация размещения, хранения и передачи информации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5pt"/>
              </w:rPr>
              <w:t>Ж 3.4 ОК 4 ОК5 ОК6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2pt"/>
              </w:rPr>
              <w:t>Наблюдение. Оперативный разбор</w:t>
            </w:r>
          </w:p>
        </w:tc>
      </w:tr>
      <w:tr w:rsidR="00581489">
        <w:trPr>
          <w:trHeight w:hRule="exact" w:val="14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0"/>
              </w:rPr>
              <w:t xml:space="preserve">Тема 4.2. </w:t>
            </w:r>
            <w:r>
              <w:rPr>
                <w:rStyle w:val="212pt"/>
              </w:rPr>
              <w:t>Защита информации от несанкционированного доступа. Антивирусные средства защиты информации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1489" w:rsidRDefault="00581489">
            <w:pPr>
              <w:framePr w:w="10296"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139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2pt0"/>
              </w:rPr>
              <w:t xml:space="preserve">Тема </w:t>
            </w:r>
            <w:r>
              <w:rPr>
                <w:rStyle w:val="212pt"/>
              </w:rPr>
              <w:t>5.1. Локальные и глобальные компьютерные сети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5pt"/>
              </w:rPr>
              <w:t>ОК 8,9 ПК 2.3 ОК 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Проверка конспектов лекций,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самостоятельных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работ.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10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</w:pPr>
            <w:r>
              <w:rPr>
                <w:rStyle w:val="212pt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2pt0"/>
              </w:rPr>
              <w:t xml:space="preserve">Тема </w:t>
            </w:r>
            <w:r>
              <w:rPr>
                <w:rStyle w:val="212pt"/>
              </w:rPr>
              <w:t>5.2. Электронная почта: назначение, возможности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50" w:lineRule="exact"/>
              <w:ind w:firstLine="260"/>
            </w:pPr>
            <w:r>
              <w:rPr>
                <w:rStyle w:val="2105pt"/>
              </w:rPr>
              <w:t>ПК 3.4 ОК 4 ОК5 ОК 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9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Устный фронтальный контроль.</w:t>
            </w:r>
          </w:p>
        </w:tc>
      </w:tr>
    </w:tbl>
    <w:p w:rsidR="00581489" w:rsidRDefault="00581489">
      <w:pPr>
        <w:framePr w:w="10296" w:wrap="notBeside" w:vAnchor="text" w:hAnchor="text" w:xAlign="center" w:y="1"/>
        <w:rPr>
          <w:sz w:val="2"/>
          <w:szCs w:val="2"/>
        </w:rPr>
      </w:pPr>
    </w:p>
    <w:p w:rsidR="00581489" w:rsidRDefault="005814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560"/>
        <w:gridCol w:w="4526"/>
        <w:gridCol w:w="989"/>
        <w:gridCol w:w="2582"/>
      </w:tblGrid>
      <w:tr w:rsidR="00581489"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2pt0"/>
              </w:rPr>
              <w:t xml:space="preserve">Тема 6Л. </w:t>
            </w:r>
            <w:r>
              <w:rPr>
                <w:rStyle w:val="212pt"/>
              </w:rPr>
              <w:t>Текстовые процессоры: назначение,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0" w:lineRule="exact"/>
              <w:ind w:left="160" w:firstLine="0"/>
            </w:pPr>
            <w:r>
              <w:rPr>
                <w:rStyle w:val="212pt"/>
              </w:rPr>
              <w:t>ОК 8. ПК 3.1 ПК 3.4 ОК 4 ОК5 ОК6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Наблюдение. Оперативный разбор</w:t>
            </w:r>
          </w:p>
        </w:tc>
      </w:tr>
      <w:tr w:rsidR="00581489">
        <w:trPr>
          <w:trHeight w:hRule="exact" w:val="18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2pt0"/>
              </w:rPr>
              <w:t xml:space="preserve">Тема 6.2. </w:t>
            </w:r>
            <w:r>
              <w:rPr>
                <w:rStyle w:val="212pt"/>
              </w:rPr>
              <w:t>Электронные таблицы: назначение, виды, возможности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2pt"/>
              </w:rPr>
              <w:t>ПК 3.3 ОК 2 ОК 5 ПК 2.4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2pt"/>
              </w:rPr>
              <w:t>ОК 4 ОК6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2pt"/>
              </w:rPr>
              <w:t>Проверка конспектов лекций,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2pt"/>
              </w:rPr>
              <w:t>самостоятельных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2pt"/>
              </w:rPr>
              <w:t>работ.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12pt0"/>
              </w:rPr>
              <w:t xml:space="preserve">Тема 6.3. </w:t>
            </w:r>
            <w:r>
              <w:rPr>
                <w:rStyle w:val="212pt"/>
              </w:rPr>
              <w:t>Системы управления базами данных: виды, возможности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2pt"/>
              </w:rPr>
              <w:t>ОК4 ОК 5 ПК 2.4 ОК 5,6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85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2pt0"/>
              </w:rPr>
              <w:t xml:space="preserve">Тема 6.4. </w:t>
            </w:r>
            <w:r>
              <w:rPr>
                <w:rStyle w:val="212pt"/>
              </w:rPr>
              <w:t>Графические редакторы: назначение, интерфейс, функции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12pt"/>
              </w:rPr>
              <w:t>ПК 3.3 ОК 2 ОК 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Устный фронтальный контроль.</w:t>
            </w:r>
          </w:p>
        </w:tc>
      </w:tr>
      <w:tr w:rsidR="00581489">
        <w:trPr>
          <w:trHeight w:hRule="exact" w:val="15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2pt0"/>
              </w:rPr>
              <w:t xml:space="preserve">Тема 6.5. </w:t>
            </w:r>
            <w:r>
              <w:rPr>
                <w:rStyle w:val="212pt"/>
              </w:rPr>
              <w:t>Информационно-поисковые системы: назначение, возможности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4" w:lineRule="exact"/>
              <w:ind w:hanging="120"/>
              <w:jc w:val="both"/>
            </w:pPr>
            <w:r>
              <w:rPr>
                <w:rStyle w:val="212pt"/>
              </w:rPr>
              <w:t>ПК 3.1 ОК 2 ОК 5 ОК4 ОКЗ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Проверка конспектов лекций,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самостоятельных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работ.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</w:pPr>
            <w:r>
              <w:rPr>
                <w:rStyle w:val="212pt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Текущий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контроль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312" w:lineRule="exact"/>
              <w:ind w:firstLine="0"/>
            </w:pPr>
            <w:r>
              <w:rPr>
                <w:rStyle w:val="212pt"/>
              </w:rPr>
              <w:t>Тема 7.1. Автоматизированные системы: понятие, состав, виды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2pt"/>
              </w:rPr>
              <w:t>ОК2 ОК 5 ПК 2.4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2pt"/>
              </w:rPr>
              <w:t>Опрос устный</w:t>
            </w:r>
          </w:p>
        </w:tc>
      </w:tr>
      <w:tr w:rsidR="00581489">
        <w:trPr>
          <w:trHeight w:hRule="exact" w:val="15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89" w:rsidRDefault="00581489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Промежуточ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ная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аттестация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2pt"/>
              </w:rPr>
              <w:t>Разделы дисциплины ЕН.02. Информатика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0" w:line="250" w:lineRule="exact"/>
              <w:ind w:right="180" w:firstLine="0"/>
              <w:jc w:val="right"/>
            </w:pPr>
            <w:r>
              <w:rPr>
                <w:rStyle w:val="212pt"/>
                <w:lang w:val="en-US" w:eastAsia="en-US" w:bidi="en-US"/>
              </w:rPr>
              <w:t>OKI</w:t>
            </w:r>
            <w:r>
              <w:rPr>
                <w:rStyle w:val="212pt"/>
              </w:rPr>
              <w:t>-9 ПК2.3, ПК2.4 ПК3.1 ПК 3.3, ПК 3.4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2pt"/>
              </w:rPr>
              <w:t>Дифференцированный</w:t>
            </w:r>
          </w:p>
          <w:p w:rsidR="00581489" w:rsidRDefault="001E017A">
            <w:pPr>
              <w:pStyle w:val="23"/>
              <w:framePr w:w="1022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зачет</w:t>
            </w:r>
          </w:p>
        </w:tc>
      </w:tr>
    </w:tbl>
    <w:p w:rsidR="00581489" w:rsidRDefault="00581489">
      <w:pPr>
        <w:framePr w:w="10229" w:wrap="notBeside" w:vAnchor="text" w:hAnchor="text" w:xAlign="center" w:y="1"/>
        <w:rPr>
          <w:sz w:val="2"/>
          <w:szCs w:val="2"/>
        </w:rPr>
      </w:pPr>
    </w:p>
    <w:p w:rsidR="00581489" w:rsidRDefault="001E017A">
      <w:pPr>
        <w:rPr>
          <w:sz w:val="2"/>
          <w:szCs w:val="2"/>
        </w:rPr>
      </w:pPr>
      <w:r>
        <w:br w:type="page"/>
      </w:r>
    </w:p>
    <w:p w:rsidR="00E9591C" w:rsidRDefault="00E9591C" w:rsidP="00E9591C">
      <w:pPr>
        <w:pStyle w:val="70"/>
        <w:shd w:val="clear" w:color="auto" w:fill="auto"/>
        <w:ind w:left="4760" w:firstLine="0"/>
        <w:jc w:val="left"/>
      </w:pPr>
      <w:r>
        <w:lastRenderedPageBreak/>
        <w:t>ТИПОВОЕ</w:t>
      </w:r>
    </w:p>
    <w:p w:rsidR="00E9591C" w:rsidRDefault="00E9591C" w:rsidP="00E9591C">
      <w:pPr>
        <w:pStyle w:val="70"/>
        <w:shd w:val="clear" w:color="auto" w:fill="auto"/>
        <w:ind w:left="3360" w:firstLine="0"/>
        <w:jc w:val="left"/>
      </w:pPr>
      <w:r>
        <w:t>ЗАДАНИЕ ДЛЯ ОБУЧАЮЩЕГОСЯ</w:t>
      </w:r>
    </w:p>
    <w:p w:rsidR="00E9591C" w:rsidRDefault="00E9591C" w:rsidP="00E9591C">
      <w:pPr>
        <w:pStyle w:val="50"/>
        <w:shd w:val="clear" w:color="auto" w:fill="auto"/>
        <w:tabs>
          <w:tab w:val="left" w:pos="3573"/>
        </w:tabs>
        <w:spacing w:before="0" w:line="274" w:lineRule="exact"/>
        <w:ind w:left="760" w:firstLine="0"/>
      </w:pPr>
      <w:r>
        <w:rPr>
          <w:rStyle w:val="52"/>
        </w:rPr>
        <w:t>Предмет контроля:</w:t>
      </w:r>
      <w:r>
        <w:rPr>
          <w:rStyle w:val="52"/>
        </w:rPr>
        <w:tab/>
      </w:r>
      <w:r>
        <w:t>использование изученного прикладного программного</w:t>
      </w:r>
    </w:p>
    <w:p w:rsidR="00E9591C" w:rsidRDefault="00E9591C" w:rsidP="00E9591C">
      <w:pPr>
        <w:pStyle w:val="50"/>
        <w:shd w:val="clear" w:color="auto" w:fill="auto"/>
        <w:tabs>
          <w:tab w:val="left" w:leader="underscore" w:pos="9982"/>
        </w:tabs>
        <w:spacing w:before="0" w:line="274" w:lineRule="exact"/>
        <w:ind w:firstLine="0"/>
      </w:pPr>
      <w:r>
        <w:rPr>
          <w:rStyle w:val="51"/>
        </w:rPr>
        <w:t xml:space="preserve">средства </w:t>
      </w:r>
      <w:r>
        <w:rPr>
          <w:rStyle w:val="51"/>
          <w:lang w:val="en-US" w:eastAsia="en-US" w:bidi="en-US"/>
        </w:rPr>
        <w:t>Microsoft</w:t>
      </w:r>
      <w:r w:rsidRPr="00E9591C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Excel</w:t>
      </w:r>
      <w:r w:rsidRPr="00E9591C">
        <w:rPr>
          <w:rStyle w:val="51"/>
          <w:lang w:eastAsia="en-US" w:bidi="en-US"/>
        </w:rPr>
        <w:t xml:space="preserve"> </w:t>
      </w:r>
      <w:r>
        <w:rPr>
          <w:rStyle w:val="51"/>
        </w:rPr>
        <w:t>2010.</w:t>
      </w:r>
      <w:r>
        <w:tab/>
      </w:r>
    </w:p>
    <w:p w:rsidR="00E9591C" w:rsidRDefault="00E9591C" w:rsidP="00E9591C">
      <w:pPr>
        <w:pStyle w:val="50"/>
        <w:shd w:val="clear" w:color="auto" w:fill="auto"/>
        <w:spacing w:before="0" w:line="278" w:lineRule="exact"/>
        <w:ind w:left="740" w:firstLine="0"/>
      </w:pPr>
      <w:r>
        <w:t>Внимательно прочитайте задание.</w:t>
      </w:r>
    </w:p>
    <w:p w:rsidR="00E9591C" w:rsidRDefault="00E9591C" w:rsidP="00E9591C">
      <w:pPr>
        <w:pStyle w:val="50"/>
        <w:shd w:val="clear" w:color="auto" w:fill="auto"/>
        <w:spacing w:before="0" w:line="278" w:lineRule="exact"/>
        <w:ind w:firstLine="740"/>
        <w:jc w:val="left"/>
      </w:pPr>
      <w:r>
        <w:t>Вы можете воспользоваться персональным компьютером, ресурсами глобальной сети Интернет.</w:t>
      </w:r>
    </w:p>
    <w:p w:rsidR="00E9591C" w:rsidRDefault="00E9591C" w:rsidP="00E9591C">
      <w:pPr>
        <w:pStyle w:val="50"/>
        <w:shd w:val="clear" w:color="auto" w:fill="auto"/>
        <w:spacing w:before="0" w:after="244" w:line="278" w:lineRule="exact"/>
        <w:ind w:left="740" w:firstLine="0"/>
      </w:pPr>
      <w:r>
        <w:t xml:space="preserve">Максимальное время выполнения задания - </w:t>
      </w:r>
      <w:r>
        <w:rPr>
          <w:rStyle w:val="514pt"/>
        </w:rPr>
        <w:t xml:space="preserve">20 </w:t>
      </w:r>
      <w:r>
        <w:t>мин.</w:t>
      </w:r>
    </w:p>
    <w:p w:rsidR="00581489" w:rsidRDefault="001E017A">
      <w:pPr>
        <w:pStyle w:val="70"/>
        <w:shd w:val="clear" w:color="auto" w:fill="auto"/>
        <w:tabs>
          <w:tab w:val="left" w:leader="underscore" w:pos="2291"/>
          <w:tab w:val="left" w:leader="underscore" w:pos="2997"/>
        </w:tabs>
        <w:ind w:left="760" w:firstLine="0"/>
      </w:pPr>
      <w:r>
        <w:t>Вариант №</w:t>
      </w:r>
      <w:r>
        <w:tab/>
        <w:t>1</w:t>
      </w:r>
      <w:r>
        <w:tab/>
      </w:r>
    </w:p>
    <w:p w:rsidR="00581489" w:rsidRDefault="001E017A">
      <w:pPr>
        <w:pStyle w:val="50"/>
        <w:shd w:val="clear" w:color="auto" w:fill="auto"/>
        <w:spacing w:before="0" w:line="274" w:lineRule="exact"/>
        <w:ind w:left="760" w:right="7860" w:firstLine="0"/>
        <w:jc w:val="left"/>
      </w:pPr>
      <w:r>
        <w:rPr>
          <w:rStyle w:val="52"/>
        </w:rPr>
        <w:t xml:space="preserve">Задание № 2 </w:t>
      </w:r>
      <w:r>
        <w:t>Текст задания</w:t>
      </w:r>
    </w:p>
    <w:p w:rsidR="00581489" w:rsidRDefault="001E017A">
      <w:pPr>
        <w:pStyle w:val="50"/>
        <w:shd w:val="clear" w:color="auto" w:fill="auto"/>
        <w:spacing w:before="0" w:line="322" w:lineRule="exact"/>
        <w:ind w:firstLine="760"/>
        <w:jc w:val="left"/>
      </w:pPr>
      <w:r>
        <w:t xml:space="preserve">Построить график функции (Астроиду), заданной уравнением: </w:t>
      </w:r>
      <w:r>
        <w:rPr>
          <w:lang w:val="en-US" w:eastAsia="en-US" w:bidi="en-US"/>
        </w:rPr>
        <w:t>x</w:t>
      </w:r>
      <w:r w:rsidRPr="00E9591C">
        <w:rPr>
          <w:lang w:eastAsia="en-US" w:bidi="en-US"/>
        </w:rPr>
        <w:t xml:space="preserve"> = 3</w:t>
      </w:r>
      <w:r>
        <w:rPr>
          <w:lang w:val="en-US" w:eastAsia="en-US" w:bidi="en-US"/>
        </w:rPr>
        <w:t>cos</w:t>
      </w:r>
      <w:r>
        <w:rPr>
          <w:vertAlign w:val="superscript"/>
          <w:lang w:val="en-US" w:eastAsia="en-US" w:bidi="en-US"/>
        </w:rPr>
        <w:footnoteReference w:id="1"/>
      </w:r>
      <w:r w:rsidRPr="00E9591C">
        <w:rPr>
          <w:lang w:eastAsia="en-US" w:bidi="en-US"/>
        </w:rPr>
        <w:t xml:space="preserve">(0, </w:t>
      </w:r>
      <w:r>
        <w:rPr>
          <w:lang w:val="en-US" w:eastAsia="en-US" w:bidi="en-US"/>
        </w:rPr>
        <w:t>y</w:t>
      </w:r>
      <w:r w:rsidRPr="00E9591C">
        <w:rPr>
          <w:lang w:eastAsia="en-US" w:bidi="en-US"/>
        </w:rPr>
        <w:t xml:space="preserve"> = 3</w:t>
      </w:r>
      <w:r>
        <w:rPr>
          <w:lang w:val="en-US" w:eastAsia="en-US" w:bidi="en-US"/>
        </w:rPr>
        <w:t>sin</w:t>
      </w:r>
      <w:r w:rsidRPr="00E9591C">
        <w:rPr>
          <w:vertAlign w:val="superscript"/>
          <w:lang w:eastAsia="en-US" w:bidi="en-US"/>
        </w:rPr>
        <w:t>3</w:t>
      </w:r>
      <w:r w:rsidRPr="00E9591C">
        <w:rPr>
          <w:lang w:eastAsia="en-US" w:bidi="en-US"/>
        </w:rPr>
        <w:t xml:space="preserve">(/). </w:t>
      </w:r>
      <w:r>
        <w:t xml:space="preserve">Примите </w:t>
      </w:r>
      <w:r>
        <w:rPr>
          <w:lang w:val="en-US" w:eastAsia="en-US" w:bidi="en-US"/>
        </w:rPr>
        <w:t>t</w:t>
      </w:r>
      <w:r w:rsidRPr="00E9591C">
        <w:rPr>
          <w:lang w:eastAsia="en-US" w:bidi="en-US"/>
        </w:rPr>
        <w:t xml:space="preserve"> </w:t>
      </w:r>
      <w:r>
        <w:t>от -3 до 3 с шагом 0,1.</w:t>
      </w:r>
    </w:p>
    <w:p w:rsidR="00581489" w:rsidRDefault="001E017A">
      <w:pPr>
        <w:pStyle w:val="50"/>
        <w:shd w:val="clear" w:color="auto" w:fill="auto"/>
        <w:spacing w:before="0" w:line="274" w:lineRule="exact"/>
        <w:ind w:left="760" w:right="5840" w:firstLine="0"/>
        <w:jc w:val="left"/>
      </w:pPr>
      <w:r>
        <w:rPr>
          <w:rStyle w:val="52"/>
        </w:rPr>
        <w:t xml:space="preserve">Инструкция по выполнению </w:t>
      </w:r>
      <w:r>
        <w:t>Внимательно прочитайте задание.</w:t>
      </w:r>
    </w:p>
    <w:p w:rsidR="00581489" w:rsidRDefault="001E017A">
      <w:pPr>
        <w:pStyle w:val="50"/>
        <w:shd w:val="clear" w:color="auto" w:fill="auto"/>
        <w:spacing w:before="0" w:line="274" w:lineRule="exact"/>
        <w:ind w:firstLine="760"/>
        <w:jc w:val="left"/>
      </w:pPr>
      <w:r>
        <w:t>Вы можете воспользоваться персональным компьютером, ресурсами глобальной сети Интернет.</w:t>
      </w:r>
    </w:p>
    <w:p w:rsidR="00581489" w:rsidRDefault="001E017A">
      <w:pPr>
        <w:pStyle w:val="50"/>
        <w:shd w:val="clear" w:color="auto" w:fill="auto"/>
        <w:spacing w:before="0" w:after="480" w:line="274" w:lineRule="exact"/>
        <w:ind w:left="760" w:firstLine="0"/>
      </w:pPr>
      <w:r>
        <w:t>Максимальное время выполнения задания - 20 мин.</w:t>
      </w:r>
    </w:p>
    <w:p w:rsidR="00581489" w:rsidRDefault="001E017A">
      <w:pPr>
        <w:pStyle w:val="70"/>
        <w:shd w:val="clear" w:color="auto" w:fill="auto"/>
        <w:ind w:left="4760" w:firstLine="0"/>
        <w:jc w:val="left"/>
      </w:pPr>
      <w:r>
        <w:t>ТИПОВОЕ</w:t>
      </w:r>
    </w:p>
    <w:p w:rsidR="00581489" w:rsidRDefault="001E017A">
      <w:pPr>
        <w:pStyle w:val="70"/>
        <w:shd w:val="clear" w:color="auto" w:fill="auto"/>
        <w:ind w:left="3360" w:firstLine="0"/>
        <w:jc w:val="left"/>
      </w:pPr>
      <w:r>
        <w:t>ЗАДАНИЕ ДЛЯ ОБУЧАЮЩЕГОСЯ</w:t>
      </w:r>
    </w:p>
    <w:p w:rsidR="00581489" w:rsidRDefault="001E017A">
      <w:pPr>
        <w:pStyle w:val="50"/>
        <w:shd w:val="clear" w:color="auto" w:fill="auto"/>
        <w:tabs>
          <w:tab w:val="left" w:pos="3573"/>
        </w:tabs>
        <w:spacing w:before="0" w:line="274" w:lineRule="exact"/>
        <w:ind w:left="760" w:firstLine="0"/>
      </w:pPr>
      <w:r>
        <w:rPr>
          <w:rStyle w:val="52"/>
        </w:rPr>
        <w:t>Предмет контроля:</w:t>
      </w:r>
      <w:r>
        <w:rPr>
          <w:rStyle w:val="52"/>
        </w:rPr>
        <w:tab/>
      </w:r>
      <w:r>
        <w:t>использование изученного прикладного программного</w:t>
      </w:r>
    </w:p>
    <w:p w:rsidR="00581489" w:rsidRDefault="001E017A">
      <w:pPr>
        <w:pStyle w:val="50"/>
        <w:shd w:val="clear" w:color="auto" w:fill="auto"/>
        <w:tabs>
          <w:tab w:val="left" w:leader="underscore" w:pos="9982"/>
        </w:tabs>
        <w:spacing w:before="0" w:line="274" w:lineRule="exact"/>
        <w:ind w:firstLine="0"/>
      </w:pPr>
      <w:r>
        <w:rPr>
          <w:rStyle w:val="51"/>
        </w:rPr>
        <w:t xml:space="preserve">средства </w:t>
      </w:r>
      <w:r>
        <w:rPr>
          <w:rStyle w:val="51"/>
          <w:lang w:val="en-US" w:eastAsia="en-US" w:bidi="en-US"/>
        </w:rPr>
        <w:t>Microsoft</w:t>
      </w:r>
      <w:r w:rsidRPr="00E9591C">
        <w:rPr>
          <w:rStyle w:val="51"/>
          <w:lang w:eastAsia="en-US" w:bidi="en-US"/>
        </w:rPr>
        <w:t xml:space="preserve"> </w:t>
      </w:r>
      <w:r>
        <w:rPr>
          <w:rStyle w:val="51"/>
          <w:lang w:val="en-US" w:eastAsia="en-US" w:bidi="en-US"/>
        </w:rPr>
        <w:t>Excel</w:t>
      </w:r>
      <w:r w:rsidRPr="00E9591C">
        <w:rPr>
          <w:rStyle w:val="51"/>
          <w:lang w:eastAsia="en-US" w:bidi="en-US"/>
        </w:rPr>
        <w:t xml:space="preserve"> </w:t>
      </w:r>
      <w:r>
        <w:rPr>
          <w:rStyle w:val="51"/>
        </w:rPr>
        <w:t>2010.</w:t>
      </w:r>
      <w:r>
        <w:tab/>
      </w:r>
    </w:p>
    <w:p w:rsidR="00581489" w:rsidRDefault="001E017A">
      <w:pPr>
        <w:pStyle w:val="50"/>
        <w:shd w:val="clear" w:color="auto" w:fill="auto"/>
        <w:spacing w:before="0" w:line="278" w:lineRule="exact"/>
        <w:ind w:left="740" w:firstLine="0"/>
      </w:pPr>
      <w:r>
        <w:t>Внимательно прочитайте задание.</w:t>
      </w:r>
    </w:p>
    <w:p w:rsidR="00581489" w:rsidRDefault="001E017A">
      <w:pPr>
        <w:pStyle w:val="50"/>
        <w:shd w:val="clear" w:color="auto" w:fill="auto"/>
        <w:spacing w:before="0" w:line="278" w:lineRule="exact"/>
        <w:ind w:firstLine="740"/>
        <w:jc w:val="left"/>
      </w:pPr>
      <w:r>
        <w:t>Вы можете воспользоваться персональным компьютером, ресурсами глобальной сети Интернет.</w:t>
      </w:r>
    </w:p>
    <w:p w:rsidR="00581489" w:rsidRDefault="001E017A">
      <w:pPr>
        <w:pStyle w:val="50"/>
        <w:shd w:val="clear" w:color="auto" w:fill="auto"/>
        <w:spacing w:before="0" w:after="244" w:line="278" w:lineRule="exact"/>
        <w:ind w:left="740" w:firstLine="0"/>
      </w:pPr>
      <w:r>
        <w:t xml:space="preserve">Максимальное время выполнения задания - </w:t>
      </w:r>
      <w:r>
        <w:rPr>
          <w:rStyle w:val="514pt"/>
        </w:rPr>
        <w:t xml:space="preserve">20 </w:t>
      </w:r>
      <w:r>
        <w:t>мин.</w:t>
      </w:r>
    </w:p>
    <w:p w:rsidR="00581489" w:rsidRDefault="001E017A">
      <w:pPr>
        <w:pStyle w:val="70"/>
        <w:shd w:val="clear" w:color="auto" w:fill="auto"/>
        <w:ind w:left="740" w:right="3120" w:firstLine="3060"/>
        <w:jc w:val="left"/>
      </w:pPr>
      <w:r>
        <w:t xml:space="preserve">ПАКЕТ ПРЕПОДАВАТЕЛЯ Количество вариантов </w:t>
      </w:r>
      <w:r>
        <w:rPr>
          <w:rStyle w:val="71"/>
        </w:rPr>
        <w:t>заданий для обучающихся: 2</w:t>
      </w:r>
    </w:p>
    <w:p w:rsidR="00581489" w:rsidRDefault="001E017A">
      <w:pPr>
        <w:pStyle w:val="50"/>
        <w:shd w:val="clear" w:color="auto" w:fill="auto"/>
        <w:spacing w:before="0" w:line="274" w:lineRule="exact"/>
        <w:ind w:firstLine="740"/>
        <w:jc w:val="left"/>
      </w:pPr>
      <w:r>
        <w:rPr>
          <w:rStyle w:val="52"/>
        </w:rPr>
        <w:t xml:space="preserve">Время выполнения </w:t>
      </w:r>
      <w:r>
        <w:t>каждого задания и максимальное время на промежуточную аттестацию:</w:t>
      </w:r>
    </w:p>
    <w:p w:rsidR="00581489" w:rsidRDefault="001E017A">
      <w:pPr>
        <w:pStyle w:val="50"/>
        <w:shd w:val="clear" w:color="auto" w:fill="auto"/>
        <w:spacing w:before="0" w:line="274" w:lineRule="exact"/>
        <w:ind w:left="740" w:firstLine="0"/>
      </w:pPr>
      <w:r>
        <w:t xml:space="preserve">Задание № 1 </w:t>
      </w:r>
      <w:r>
        <w:rPr>
          <w:rStyle w:val="514pt"/>
        </w:rPr>
        <w:t xml:space="preserve">40 </w:t>
      </w:r>
      <w:r>
        <w:t>_ мин.</w:t>
      </w:r>
    </w:p>
    <w:p w:rsidR="00581489" w:rsidRDefault="001E017A">
      <w:pPr>
        <w:pStyle w:val="50"/>
        <w:shd w:val="clear" w:color="auto" w:fill="auto"/>
        <w:spacing w:before="0" w:line="274" w:lineRule="exact"/>
        <w:ind w:left="740" w:firstLine="0"/>
      </w:pPr>
      <w:r>
        <w:t xml:space="preserve">Задание № </w:t>
      </w:r>
      <w:r>
        <w:rPr>
          <w:rStyle w:val="514pt"/>
        </w:rPr>
        <w:t xml:space="preserve">2 20_ </w:t>
      </w:r>
      <w:r>
        <w:t>мин.</w:t>
      </w:r>
    </w:p>
    <w:p w:rsidR="00581489" w:rsidRDefault="001E017A">
      <w:pPr>
        <w:pStyle w:val="50"/>
        <w:shd w:val="clear" w:color="auto" w:fill="auto"/>
        <w:tabs>
          <w:tab w:val="left" w:leader="underscore" w:pos="2506"/>
          <w:tab w:val="left" w:leader="underscore" w:pos="2982"/>
        </w:tabs>
        <w:spacing w:before="0" w:line="274" w:lineRule="exact"/>
        <w:ind w:left="740" w:firstLine="0"/>
      </w:pPr>
      <w:r>
        <w:t>Всего на зачет</w:t>
      </w:r>
      <w:r>
        <w:tab/>
      </w:r>
      <w:r>
        <w:rPr>
          <w:rStyle w:val="514pt"/>
        </w:rPr>
        <w:t>60</w:t>
      </w:r>
      <w:r>
        <w:tab/>
        <w:t>мин.</w:t>
      </w:r>
    </w:p>
    <w:p w:rsidR="00581489" w:rsidRDefault="001E017A">
      <w:pPr>
        <w:pStyle w:val="70"/>
        <w:shd w:val="clear" w:color="auto" w:fill="auto"/>
        <w:ind w:left="740" w:right="6000" w:firstLine="0"/>
        <w:jc w:val="left"/>
      </w:pPr>
      <w:r>
        <w:t xml:space="preserve">Условия выполнения заданий </w:t>
      </w:r>
      <w:r>
        <w:rPr>
          <w:rStyle w:val="71"/>
        </w:rPr>
        <w:t xml:space="preserve">Задание </w:t>
      </w:r>
      <w:r>
        <w:rPr>
          <w:rStyle w:val="714pt"/>
        </w:rPr>
        <w:t>N</w:t>
      </w:r>
      <w:r w:rsidRPr="00E9591C">
        <w:rPr>
          <w:rStyle w:val="714pt"/>
          <w:lang w:val="ru-RU"/>
        </w:rPr>
        <w:t xml:space="preserve"> </w:t>
      </w:r>
      <w:r>
        <w:rPr>
          <w:rStyle w:val="714pt"/>
          <w:lang w:val="ru-RU" w:eastAsia="ru-RU" w:bidi="ru-RU"/>
        </w:rPr>
        <w:t>1.</w:t>
      </w:r>
    </w:p>
    <w:p w:rsidR="00581489" w:rsidRDefault="001E017A">
      <w:pPr>
        <w:pStyle w:val="50"/>
        <w:shd w:val="clear" w:color="auto" w:fill="auto"/>
        <w:spacing w:before="0" w:line="274" w:lineRule="exact"/>
        <w:ind w:left="740" w:firstLine="0"/>
      </w:pPr>
      <w:r>
        <w:t>Требования охраны труда: инструктаж по технике безопасности.</w:t>
      </w:r>
    </w:p>
    <w:p w:rsidR="00581489" w:rsidRDefault="001E017A">
      <w:pPr>
        <w:pStyle w:val="50"/>
        <w:shd w:val="clear" w:color="auto" w:fill="auto"/>
        <w:spacing w:before="0" w:after="240" w:line="274" w:lineRule="exact"/>
        <w:ind w:firstLine="740"/>
        <w:jc w:val="left"/>
      </w:pPr>
      <w:r>
        <w:t xml:space="preserve">Оборудование: персональный компьютер со следующим обеспечением: операционная система </w:t>
      </w:r>
      <w:r>
        <w:rPr>
          <w:lang w:val="en-US" w:eastAsia="en-US" w:bidi="en-US"/>
        </w:rPr>
        <w:t>Windows</w:t>
      </w:r>
      <w:r w:rsidRPr="00E9591C">
        <w:rPr>
          <w:lang w:eastAsia="en-US" w:bidi="en-US"/>
        </w:rPr>
        <w:t xml:space="preserve"> </w:t>
      </w:r>
      <w:r>
        <w:t xml:space="preserve">7 и </w:t>
      </w:r>
      <w:r>
        <w:rPr>
          <w:lang w:val="en-US" w:eastAsia="en-US" w:bidi="en-US"/>
        </w:rPr>
        <w:t>MS</w:t>
      </w:r>
      <w:r w:rsidRPr="00E9591C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E9591C">
        <w:rPr>
          <w:lang w:eastAsia="en-US" w:bidi="en-US"/>
        </w:rPr>
        <w:t xml:space="preserve"> </w:t>
      </w:r>
      <w:r>
        <w:t>2007 и выше.</w:t>
      </w:r>
    </w:p>
    <w:p w:rsidR="00581489" w:rsidRDefault="001E017A">
      <w:pPr>
        <w:pStyle w:val="50"/>
        <w:shd w:val="clear" w:color="auto" w:fill="auto"/>
        <w:spacing w:before="0" w:line="274" w:lineRule="exact"/>
        <w:ind w:left="740" w:firstLine="0"/>
      </w:pPr>
      <w:r>
        <w:t xml:space="preserve">Задание </w:t>
      </w:r>
      <w:r>
        <w:rPr>
          <w:rStyle w:val="514pt"/>
          <w:lang w:val="en-US" w:eastAsia="en-US" w:bidi="en-US"/>
        </w:rPr>
        <w:t>N</w:t>
      </w:r>
      <w:r w:rsidRPr="00E9591C">
        <w:rPr>
          <w:rStyle w:val="514pt"/>
          <w:lang w:eastAsia="en-US" w:bidi="en-US"/>
        </w:rPr>
        <w:t xml:space="preserve"> </w:t>
      </w:r>
      <w:r>
        <w:rPr>
          <w:rStyle w:val="514pt"/>
        </w:rPr>
        <w:t>2</w:t>
      </w:r>
    </w:p>
    <w:p w:rsidR="00581489" w:rsidRDefault="001E017A">
      <w:pPr>
        <w:pStyle w:val="50"/>
        <w:shd w:val="clear" w:color="auto" w:fill="auto"/>
        <w:spacing w:before="0" w:line="274" w:lineRule="exact"/>
        <w:ind w:left="740" w:firstLine="0"/>
      </w:pPr>
      <w:r>
        <w:t>Требования охраны труда: инструктаж по технике безопасности.</w:t>
      </w:r>
    </w:p>
    <w:p w:rsidR="00581489" w:rsidRDefault="001E017A">
      <w:pPr>
        <w:pStyle w:val="50"/>
        <w:shd w:val="clear" w:color="auto" w:fill="auto"/>
        <w:spacing w:before="0" w:line="274" w:lineRule="exact"/>
        <w:ind w:firstLine="740"/>
        <w:jc w:val="left"/>
      </w:pPr>
      <w:r>
        <w:t xml:space="preserve">Оборудование: персональный компьютер со следующим обеспечением: операционная система </w:t>
      </w:r>
      <w:r>
        <w:rPr>
          <w:lang w:val="en-US" w:eastAsia="en-US" w:bidi="en-US"/>
        </w:rPr>
        <w:t>Windows</w:t>
      </w:r>
      <w:r w:rsidRPr="00E9591C">
        <w:rPr>
          <w:lang w:eastAsia="en-US" w:bidi="en-US"/>
        </w:rPr>
        <w:t xml:space="preserve"> </w:t>
      </w:r>
      <w:r>
        <w:t xml:space="preserve">7 и </w:t>
      </w:r>
      <w:r>
        <w:rPr>
          <w:lang w:val="en-US" w:eastAsia="en-US" w:bidi="en-US"/>
        </w:rPr>
        <w:t>MS</w:t>
      </w:r>
      <w:r w:rsidRPr="00E9591C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E9591C">
        <w:rPr>
          <w:lang w:eastAsia="en-US" w:bidi="en-US"/>
        </w:rPr>
        <w:t xml:space="preserve"> </w:t>
      </w:r>
      <w:r>
        <w:t>2007 и выше.</w:t>
      </w:r>
    </w:p>
    <w:p w:rsidR="00581489" w:rsidRDefault="001E017A">
      <w:pPr>
        <w:pStyle w:val="70"/>
        <w:shd w:val="clear" w:color="auto" w:fill="auto"/>
        <w:ind w:left="740" w:firstLine="0"/>
      </w:pPr>
      <w:r>
        <w:t>Инструкция по проведению зачета</w:t>
      </w:r>
    </w:p>
    <w:p w:rsidR="00581489" w:rsidRDefault="001E017A">
      <w:pPr>
        <w:pStyle w:val="50"/>
        <w:shd w:val="clear" w:color="auto" w:fill="auto"/>
        <w:spacing w:before="0" w:line="274" w:lineRule="exact"/>
        <w:ind w:firstLine="740"/>
        <w:jc w:val="left"/>
      </w:pPr>
      <w:r>
        <w:lastRenderedPageBreak/>
        <w:t>Ознакомьтесь с заданиями для экзаменующихся, оцениваемыми знаниями/умениями, компетенциями и показателями оценки.</w:t>
      </w:r>
    </w:p>
    <w:p w:rsidR="00581489" w:rsidRDefault="001E017A" w:rsidP="00E9591C">
      <w:pPr>
        <w:pStyle w:val="50"/>
        <w:shd w:val="clear" w:color="auto" w:fill="auto"/>
        <w:spacing w:before="0" w:line="274" w:lineRule="exact"/>
        <w:ind w:left="740" w:firstLine="0"/>
      </w:pPr>
      <w:r>
        <w:t xml:space="preserve">Создайте доброжелательную обстановку, но не вмешивайтесь в ход выполнения задания. Критерии </w:t>
      </w:r>
      <w:r>
        <w:rPr>
          <w:rStyle w:val="52"/>
        </w:rPr>
        <w:t xml:space="preserve">оценки </w:t>
      </w:r>
      <w:r>
        <w:t>задания 2</w:t>
      </w:r>
    </w:p>
    <w:p w:rsidR="00581489" w:rsidRDefault="001E017A">
      <w:pPr>
        <w:pStyle w:val="70"/>
        <w:shd w:val="clear" w:color="auto" w:fill="auto"/>
        <w:spacing w:line="240" w:lineRule="exact"/>
        <w:ind w:left="920" w:firstLine="0"/>
      </w:pPr>
      <w:r>
        <w:t>5 баллов ставится, если в результате выполнения задания учащимся: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615"/>
        </w:tabs>
        <w:spacing w:before="0" w:line="278" w:lineRule="exact"/>
        <w:ind w:left="920" w:firstLine="0"/>
      </w:pPr>
      <w:r>
        <w:t>эстетично и аккуратно оформлена таблица, в которую вносятся данные задачи;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615"/>
        </w:tabs>
        <w:spacing w:before="0" w:line="278" w:lineRule="exact"/>
        <w:ind w:left="920" w:firstLine="0"/>
      </w:pPr>
      <w:r>
        <w:t>правильно выполнены вычисления;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615"/>
        </w:tabs>
        <w:spacing w:before="0" w:line="278" w:lineRule="exact"/>
        <w:ind w:left="920" w:firstLine="0"/>
      </w:pPr>
      <w:r>
        <w:t>правильно выбран тип диаграммы или графика;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615"/>
        </w:tabs>
        <w:spacing w:before="0" w:line="278" w:lineRule="exact"/>
        <w:ind w:left="920" w:firstLine="0"/>
      </w:pPr>
      <w:r>
        <w:t>грамотно оформлена диаграмма или график.</w:t>
      </w:r>
    </w:p>
    <w:p w:rsidR="00581489" w:rsidRDefault="001E017A">
      <w:pPr>
        <w:pStyle w:val="70"/>
        <w:shd w:val="clear" w:color="auto" w:fill="auto"/>
        <w:spacing w:line="278" w:lineRule="exact"/>
        <w:ind w:left="920" w:firstLine="0"/>
      </w:pPr>
      <w:r>
        <w:t>4 балла ставится, если в результате выполнения учащимся задания: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178"/>
        </w:tabs>
        <w:spacing w:before="0" w:line="278" w:lineRule="exact"/>
        <w:ind w:left="920" w:firstLine="0"/>
      </w:pPr>
      <w:r>
        <w:t>отсутствует оформление таблицы;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178"/>
        </w:tabs>
        <w:spacing w:before="0" w:line="278" w:lineRule="exact"/>
        <w:ind w:left="920" w:firstLine="0"/>
      </w:pPr>
      <w:r>
        <w:t>допущены ошибки в применении типов диаграмм или графиков.</w:t>
      </w:r>
    </w:p>
    <w:p w:rsidR="00581489" w:rsidRDefault="001E017A">
      <w:pPr>
        <w:pStyle w:val="50"/>
        <w:shd w:val="clear" w:color="auto" w:fill="auto"/>
        <w:spacing w:before="0" w:line="278" w:lineRule="exact"/>
        <w:ind w:left="920" w:firstLine="0"/>
      </w:pPr>
      <w:r>
        <w:t>3 балла ставится, если в результате выполнения учащимся задания:</w:t>
      </w:r>
    </w:p>
    <w:p w:rsidR="00581489" w:rsidRDefault="001E017A">
      <w:pPr>
        <w:pStyle w:val="50"/>
        <w:shd w:val="clear" w:color="auto" w:fill="auto"/>
        <w:spacing w:before="0" w:line="278" w:lineRule="exact"/>
        <w:ind w:left="920" w:firstLine="0"/>
      </w:pPr>
      <w:r>
        <w:t>» допущена ошибка при создании формулы для вычисления;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178"/>
        </w:tabs>
        <w:spacing w:before="0" w:line="278" w:lineRule="exact"/>
        <w:ind w:left="920" w:firstLine="0"/>
      </w:pPr>
      <w:r>
        <w:t>допущены ошибки в применении диаграмм или графиков.</w:t>
      </w:r>
    </w:p>
    <w:p w:rsidR="00581489" w:rsidRDefault="001E017A">
      <w:pPr>
        <w:pStyle w:val="70"/>
        <w:shd w:val="clear" w:color="auto" w:fill="auto"/>
        <w:spacing w:line="278" w:lineRule="exact"/>
        <w:ind w:left="920" w:firstLine="0"/>
      </w:pPr>
      <w:r>
        <w:t>2 балла ставится, если в результате выполнения учащимся задания: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278" w:lineRule="exact"/>
        <w:ind w:left="920" w:firstLine="0"/>
      </w:pPr>
      <w:r>
        <w:t>отсутствует таблица с вычисленными числовыми данными;</w:t>
      </w:r>
    </w:p>
    <w:p w:rsidR="00581489" w:rsidRDefault="001E017A">
      <w:pPr>
        <w:pStyle w:val="50"/>
        <w:numPr>
          <w:ilvl w:val="0"/>
          <w:numId w:val="10"/>
        </w:numPr>
        <w:shd w:val="clear" w:color="auto" w:fill="auto"/>
        <w:tabs>
          <w:tab w:val="left" w:pos="1182"/>
        </w:tabs>
        <w:spacing w:before="0" w:line="278" w:lineRule="exact"/>
        <w:ind w:left="920" w:firstLine="0"/>
      </w:pPr>
      <w:r>
        <w:t>отсутствует диаграмма или график.</w:t>
      </w:r>
    </w:p>
    <w:p w:rsidR="00581489" w:rsidRDefault="001E017A">
      <w:pPr>
        <w:pStyle w:val="ad"/>
        <w:framePr w:w="10373" w:wrap="notBeside" w:vAnchor="text" w:hAnchor="text" w:xAlign="center" w:y="1"/>
        <w:shd w:val="clear" w:color="auto" w:fill="auto"/>
        <w:spacing w:line="240" w:lineRule="exact"/>
      </w:pPr>
      <w:r>
        <w:rPr>
          <w:rStyle w:val="ae"/>
        </w:rPr>
        <w:lastRenderedPageBreak/>
        <w:t>Экспертный лист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1"/>
        <w:gridCol w:w="3461"/>
        <w:gridCol w:w="3691"/>
      </w:tblGrid>
      <w:tr w:rsidR="00581489">
        <w:trPr>
          <w:trHeight w:hRule="exact" w:val="57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8" w:lineRule="exact"/>
              <w:ind w:left="560" w:firstLine="800"/>
            </w:pPr>
            <w:r>
              <w:rPr>
                <w:rStyle w:val="212pt0"/>
              </w:rPr>
              <w:t>Освоенные знания/умения, ОК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8" w:lineRule="exact"/>
              <w:ind w:left="1140" w:hanging="120"/>
            </w:pPr>
            <w:r>
              <w:rPr>
                <w:rStyle w:val="212pt0"/>
              </w:rPr>
              <w:t>Показатель оценки результата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line="240" w:lineRule="exact"/>
              <w:ind w:left="1780" w:firstLine="0"/>
            </w:pPr>
            <w:r>
              <w:rPr>
                <w:rStyle w:val="212pt0"/>
              </w:rPr>
              <w:t>Оценка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before="60" w:after="0" w:line="240" w:lineRule="exact"/>
              <w:ind w:left="1120" w:firstLine="0"/>
            </w:pPr>
            <w:r>
              <w:rPr>
                <w:rStyle w:val="212pt0"/>
              </w:rPr>
              <w:t>в балльной системе</w:t>
            </w:r>
          </w:p>
        </w:tc>
      </w:tr>
      <w:tr w:rsidR="00581489">
        <w:trPr>
          <w:trHeight w:hRule="exact" w:val="4646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489" w:rsidRPr="00E9591C" w:rsidRDefault="001E017A" w:rsidP="00E9591C">
            <w:pPr>
              <w:pStyle w:val="23"/>
              <w:framePr w:w="10373" w:wrap="notBeside" w:vAnchor="text" w:hAnchor="text" w:xAlign="center" w:y="1"/>
              <w:shd w:val="clear" w:color="auto" w:fill="auto"/>
              <w:spacing w:after="1080" w:line="398" w:lineRule="exact"/>
              <w:ind w:firstLine="0"/>
              <w:rPr>
                <w:sz w:val="24"/>
              </w:rPr>
            </w:pPr>
            <w:r>
              <w:rPr>
                <w:rStyle w:val="27"/>
              </w:rPr>
              <w:t xml:space="preserve">- </w:t>
            </w:r>
            <w:r w:rsidRPr="00E9591C">
              <w:rPr>
                <w:rStyle w:val="27"/>
                <w:sz w:val="24"/>
              </w:rPr>
              <w:t>базовые системные программные продукты и пакеты прикладных программ.</w:t>
            </w:r>
          </w:p>
          <w:p w:rsidR="00581489" w:rsidRPr="00E9591C" w:rsidRDefault="001E017A" w:rsidP="00E9591C">
            <w:pPr>
              <w:pStyle w:val="23"/>
              <w:framePr w:w="10373" w:wrap="notBeside" w:vAnchor="text" w:hAnchor="text" w:xAlign="center" w:y="1"/>
              <w:shd w:val="clear" w:color="auto" w:fill="auto"/>
              <w:spacing w:before="1080" w:after="0" w:line="365" w:lineRule="exact"/>
              <w:ind w:right="260" w:firstLine="0"/>
              <w:rPr>
                <w:sz w:val="24"/>
              </w:rPr>
            </w:pPr>
            <w:r w:rsidRPr="00E9591C">
              <w:rPr>
                <w:rStyle w:val="27"/>
                <w:sz w:val="24"/>
              </w:rPr>
              <w:t>понятия</w:t>
            </w:r>
          </w:p>
          <w:p w:rsidR="00581489" w:rsidRDefault="001E017A" w:rsidP="00E9591C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65" w:lineRule="exact"/>
              <w:ind w:firstLine="0"/>
            </w:pPr>
            <w:r w:rsidRPr="00E9591C">
              <w:rPr>
                <w:rStyle w:val="27"/>
                <w:sz w:val="24"/>
              </w:rPr>
              <w:t>автоматизированной обработки информации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 xml:space="preserve">Правильность использования средств </w:t>
            </w:r>
            <w:r>
              <w:rPr>
                <w:rStyle w:val="212pt"/>
                <w:lang w:val="en-US" w:eastAsia="en-US" w:bidi="en-US"/>
              </w:rPr>
              <w:t>MS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Word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2010 для создания текста и таблиц.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>Качество оформления текста и таблиц.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 xml:space="preserve">Точность использования средств </w:t>
            </w:r>
            <w:r>
              <w:rPr>
                <w:rStyle w:val="212pt"/>
                <w:lang w:val="en-US" w:eastAsia="en-US" w:bidi="en-US"/>
              </w:rPr>
              <w:t>MS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Word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2010 для создания формул.</w:t>
            </w:r>
          </w:p>
          <w:p w:rsidR="00581489" w:rsidRDefault="00E9591C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>Г</w:t>
            </w:r>
            <w:r w:rsidR="001E017A">
              <w:rPr>
                <w:rStyle w:val="212pt"/>
              </w:rPr>
              <w:t xml:space="preserve">рамотность использования средств рисования </w:t>
            </w:r>
            <w:r w:rsidR="001E017A">
              <w:rPr>
                <w:rStyle w:val="212pt"/>
                <w:lang w:val="en-US" w:eastAsia="en-US" w:bidi="en-US"/>
              </w:rPr>
              <w:t>MS</w:t>
            </w:r>
            <w:r w:rsidR="001E017A" w:rsidRPr="00E9591C">
              <w:rPr>
                <w:rStyle w:val="212pt"/>
                <w:lang w:eastAsia="en-US" w:bidi="en-US"/>
              </w:rPr>
              <w:t xml:space="preserve"> </w:t>
            </w:r>
            <w:r w:rsidR="001E017A">
              <w:rPr>
                <w:rStyle w:val="212pt"/>
                <w:lang w:val="en-US" w:eastAsia="en-US" w:bidi="en-US"/>
              </w:rPr>
              <w:t>Word</w:t>
            </w:r>
            <w:r w:rsidR="001E017A" w:rsidRPr="00E9591C">
              <w:rPr>
                <w:rStyle w:val="212pt"/>
                <w:lang w:eastAsia="en-US" w:bidi="en-US"/>
              </w:rPr>
              <w:t xml:space="preserve"> </w:t>
            </w:r>
            <w:r w:rsidR="001E017A">
              <w:rPr>
                <w:rStyle w:val="212pt"/>
              </w:rPr>
              <w:t>2010 для создания схем.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>Качество оформления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>схемы.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40" w:lineRule="exact"/>
              <w:ind w:left="2040" w:firstLine="0"/>
            </w:pPr>
            <w:r>
              <w:rPr>
                <w:rStyle w:val="212pt0"/>
              </w:rPr>
              <w:t>2-5</w:t>
            </w:r>
          </w:p>
        </w:tc>
      </w:tr>
      <w:tr w:rsidR="00581489">
        <w:trPr>
          <w:trHeight w:hRule="exact" w:val="555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70" w:lineRule="exact"/>
              <w:ind w:right="260" w:firstLine="0"/>
              <w:jc w:val="right"/>
            </w:pPr>
            <w:r>
              <w:rPr>
                <w:rStyle w:val="27"/>
              </w:rPr>
              <w:t>состав и структура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27"/>
              </w:rPr>
              <w:t>персональных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27"/>
              </w:rPr>
              <w:t>электронно-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27"/>
              </w:rPr>
              <w:t>вычислительных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70" w:lineRule="exact"/>
              <w:ind w:right="260" w:firstLine="0"/>
              <w:jc w:val="right"/>
            </w:pPr>
            <w:r>
              <w:rPr>
                <w:rStyle w:val="27"/>
              </w:rPr>
              <w:t>машин (ЭВМ) и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27"/>
              </w:rPr>
              <w:t>вычислительных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370" w:lineRule="exact"/>
              <w:ind w:firstLine="0"/>
              <w:jc w:val="both"/>
            </w:pPr>
            <w:r>
              <w:rPr>
                <w:rStyle w:val="27"/>
              </w:rPr>
              <w:t>систем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 xml:space="preserve">Правильность использования средств </w:t>
            </w:r>
            <w:r>
              <w:rPr>
                <w:rStyle w:val="212pt"/>
                <w:lang w:val="en-US" w:eastAsia="en-US" w:bidi="en-US"/>
              </w:rPr>
              <w:t>MS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Excel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2010 для создания таблиц.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>Качество оформления таблиц.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 xml:space="preserve">Точность использования средств </w:t>
            </w:r>
            <w:r>
              <w:rPr>
                <w:rStyle w:val="212pt"/>
                <w:lang w:val="en-US" w:eastAsia="en-US" w:bidi="en-US"/>
              </w:rPr>
              <w:t>MS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Excel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2010 при выполнении вычислений.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>Грамотность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2pt"/>
              </w:rPr>
              <w:t xml:space="preserve">использования средств </w:t>
            </w:r>
            <w:r>
              <w:rPr>
                <w:rStyle w:val="212pt"/>
                <w:lang w:val="en-US" w:eastAsia="en-US" w:bidi="en-US"/>
              </w:rPr>
              <w:t>MS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Excel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2010 для построения графиков.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>Качество оформления графиков.</w:t>
            </w:r>
          </w:p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74" w:lineRule="exact"/>
              <w:ind w:firstLine="820"/>
            </w:pPr>
            <w:r>
              <w:rPr>
                <w:rStyle w:val="212pt"/>
              </w:rPr>
              <w:t xml:space="preserve">Качество оформления документа, созданного в </w:t>
            </w:r>
            <w:r>
              <w:rPr>
                <w:rStyle w:val="212pt"/>
                <w:lang w:val="en-US" w:eastAsia="en-US" w:bidi="en-US"/>
              </w:rPr>
              <w:t>MS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Excel</w:t>
            </w:r>
            <w:r w:rsidRPr="00E9591C">
              <w:rPr>
                <w:rStyle w:val="212pt"/>
                <w:lang w:eastAsia="en-US" w:bidi="en-US"/>
              </w:rPr>
              <w:t xml:space="preserve"> </w:t>
            </w:r>
            <w:r>
              <w:rPr>
                <w:rStyle w:val="212pt"/>
              </w:rPr>
              <w:t>2010.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489" w:rsidRDefault="001E017A">
            <w:pPr>
              <w:pStyle w:val="23"/>
              <w:framePr w:w="10373" w:wrap="notBeside" w:vAnchor="text" w:hAnchor="text" w:xAlign="center" w:y="1"/>
              <w:shd w:val="clear" w:color="auto" w:fill="auto"/>
              <w:spacing w:after="0" w:line="240" w:lineRule="exact"/>
              <w:ind w:left="2040" w:firstLine="0"/>
            </w:pPr>
            <w:r>
              <w:rPr>
                <w:rStyle w:val="212pt0"/>
              </w:rPr>
              <w:t>2-5</w:t>
            </w:r>
          </w:p>
        </w:tc>
      </w:tr>
    </w:tbl>
    <w:p w:rsidR="00581489" w:rsidRDefault="00581489">
      <w:pPr>
        <w:framePr w:w="10373" w:wrap="notBeside" w:vAnchor="text" w:hAnchor="text" w:xAlign="center" w:y="1"/>
        <w:rPr>
          <w:sz w:val="2"/>
          <w:szCs w:val="2"/>
        </w:rPr>
      </w:pPr>
    </w:p>
    <w:p w:rsidR="00581489" w:rsidRDefault="00581489">
      <w:pPr>
        <w:rPr>
          <w:sz w:val="2"/>
          <w:szCs w:val="2"/>
        </w:rPr>
      </w:pPr>
    </w:p>
    <w:p w:rsidR="00581489" w:rsidRDefault="001E017A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200"/>
      </w:pPr>
      <w:r>
        <w:t>ИТОГОВАЯ ОЦЕНКА</w:t>
      </w:r>
    </w:p>
    <w:p w:rsidR="00581489" w:rsidRDefault="001E017A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200"/>
      </w:pPr>
      <w:r>
        <w:t>10 - оценка 5</w:t>
      </w:r>
    </w:p>
    <w:p w:rsidR="00581489" w:rsidRDefault="001E017A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200"/>
      </w:pPr>
      <w:r>
        <w:t>8- 9 - оценка 4</w:t>
      </w:r>
    </w:p>
    <w:p w:rsidR="00581489" w:rsidRDefault="001E017A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200"/>
      </w:pPr>
      <w:r>
        <w:t>6-7- оценка 3</w:t>
      </w:r>
    </w:p>
    <w:p w:rsidR="00581489" w:rsidRDefault="001E017A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194"/>
        </w:tabs>
        <w:ind w:left="1200"/>
      </w:pPr>
      <w:r>
        <w:rPr>
          <w:rStyle w:val="72"/>
          <w:b/>
          <w:bCs/>
        </w:rPr>
        <w:t>Менее 6 - оценка 2</w:t>
      </w:r>
      <w:r>
        <w:tab/>
      </w:r>
    </w:p>
    <w:p w:rsidR="00581489" w:rsidRDefault="001E017A">
      <w:pPr>
        <w:pStyle w:val="60"/>
        <w:shd w:val="clear" w:color="auto" w:fill="auto"/>
        <w:spacing w:after="221" w:line="280" w:lineRule="exact"/>
        <w:ind w:left="80"/>
      </w:pPr>
      <w:r>
        <w:t>Типовые теоретические вопросы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34"/>
        </w:tabs>
        <w:spacing w:after="0" w:line="322" w:lineRule="exact"/>
        <w:ind w:left="920" w:right="200" w:hanging="340"/>
        <w:jc w:val="both"/>
      </w:pPr>
      <w:r>
        <w:t>Информация (определения в узком и широком смысле, виды и свойства информации).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2"/>
        </w:tabs>
        <w:spacing w:after="0" w:line="322" w:lineRule="exact"/>
        <w:ind w:left="920" w:hanging="340"/>
        <w:jc w:val="both"/>
      </w:pPr>
      <w:r>
        <w:t>Информационные технологии (определения, цель).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2"/>
        </w:tabs>
        <w:spacing w:after="0" w:line="322" w:lineRule="exact"/>
        <w:ind w:left="920" w:right="200" w:hanging="340"/>
        <w:jc w:val="both"/>
      </w:pPr>
      <w:r>
        <w:t>Этапы развития информационных технологий (точки зрения на развитие, развитие по видам инструментария технологии).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2"/>
        </w:tabs>
        <w:spacing w:after="0" w:line="322" w:lineRule="exact"/>
        <w:ind w:left="920" w:hanging="340"/>
        <w:jc w:val="both"/>
      </w:pPr>
      <w:r>
        <w:t>Классификация информационных технологий.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2"/>
        </w:tabs>
        <w:spacing w:after="0" w:line="322" w:lineRule="exact"/>
        <w:ind w:left="920" w:right="200" w:hanging="340"/>
        <w:jc w:val="both"/>
      </w:pPr>
      <w:r>
        <w:t>Структура отрасли информационных технологий (перечень дисциплин, примеры взаимодействия).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2"/>
        </w:tabs>
        <w:spacing w:after="0" w:line="322" w:lineRule="exact"/>
        <w:ind w:left="920" w:right="200" w:hanging="340"/>
        <w:jc w:val="both"/>
      </w:pPr>
      <w:r>
        <w:lastRenderedPageBreak/>
        <w:t>Информационные системы (общее представление и этапы развития информационных систем, ожидания от внедрения).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2"/>
        </w:tabs>
        <w:spacing w:after="0" w:line="322" w:lineRule="exact"/>
        <w:ind w:left="920" w:hanging="340"/>
        <w:jc w:val="both"/>
      </w:pPr>
      <w:r>
        <w:t>Методы обработки текстовой информации (классификация, виды, примеры).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2"/>
        </w:tabs>
        <w:spacing w:after="0" w:line="322" w:lineRule="exact"/>
        <w:ind w:left="920" w:right="200" w:hanging="340"/>
        <w:jc w:val="both"/>
      </w:pPr>
      <w:r>
        <w:t>Методы обработки табличной и числовой информации (классификация, виды, примеры).</w:t>
      </w:r>
    </w:p>
    <w:p w:rsidR="00581489" w:rsidRDefault="001E017A">
      <w:pPr>
        <w:pStyle w:val="23"/>
        <w:numPr>
          <w:ilvl w:val="0"/>
          <w:numId w:val="11"/>
        </w:numPr>
        <w:shd w:val="clear" w:color="auto" w:fill="auto"/>
        <w:tabs>
          <w:tab w:val="left" w:pos="967"/>
        </w:tabs>
        <w:spacing w:after="0" w:line="322" w:lineRule="exact"/>
        <w:ind w:left="920" w:right="200" w:hanging="340"/>
        <w:jc w:val="both"/>
      </w:pPr>
      <w:r>
        <w:t>Методы обработки графической информации (классификация, виды, примеры).</w:t>
      </w:r>
    </w:p>
    <w:p w:rsidR="00581489" w:rsidRDefault="001E017A">
      <w:pPr>
        <w:pStyle w:val="23"/>
        <w:shd w:val="clear" w:color="auto" w:fill="auto"/>
        <w:spacing w:after="0" w:line="322" w:lineRule="exact"/>
        <w:ind w:left="920" w:right="200" w:hanging="340"/>
        <w:jc w:val="both"/>
      </w:pPr>
      <w:r>
        <w:t>10.Защита информации и информационная безопасность (определение, аутентификация, авторизация, идентификация, несанкционированный и санкционированный доступы)</w:t>
      </w:r>
    </w:p>
    <w:p w:rsidR="00581489" w:rsidRDefault="001E017A">
      <w:pPr>
        <w:pStyle w:val="23"/>
        <w:shd w:val="clear" w:color="auto" w:fill="auto"/>
        <w:spacing w:after="0" w:line="322" w:lineRule="exact"/>
        <w:ind w:left="920" w:hanging="340"/>
        <w:jc w:val="both"/>
      </w:pPr>
      <w:r>
        <w:t>11 .Компьютерные вирусы (определение, разновидности, способы борьбы)</w:t>
      </w:r>
    </w:p>
    <w:p w:rsidR="00581489" w:rsidRDefault="001E017A">
      <w:pPr>
        <w:pStyle w:val="23"/>
        <w:shd w:val="clear" w:color="auto" w:fill="auto"/>
        <w:spacing w:after="0" w:line="322" w:lineRule="exact"/>
        <w:ind w:left="920" w:right="200" w:hanging="340"/>
        <w:jc w:val="both"/>
      </w:pPr>
      <w:r>
        <w:t>12.Основные средства и методы защиты, биометрические методы защиты, управление доступом, автоматизированные системы управления.</w:t>
      </w:r>
    </w:p>
    <w:p w:rsidR="00581489" w:rsidRDefault="001E017A">
      <w:pPr>
        <w:pStyle w:val="23"/>
        <w:numPr>
          <w:ilvl w:val="0"/>
          <w:numId w:val="12"/>
        </w:numPr>
        <w:shd w:val="clear" w:color="auto" w:fill="auto"/>
        <w:tabs>
          <w:tab w:val="left" w:pos="1078"/>
        </w:tabs>
        <w:spacing w:after="0" w:line="322" w:lineRule="exact"/>
        <w:ind w:left="920" w:hanging="340"/>
        <w:jc w:val="both"/>
      </w:pPr>
      <w:r>
        <w:t>Доступность, конфиденциальность и целостность информации.</w:t>
      </w:r>
    </w:p>
    <w:p w:rsidR="00581489" w:rsidRDefault="001E017A">
      <w:pPr>
        <w:pStyle w:val="23"/>
        <w:numPr>
          <w:ilvl w:val="0"/>
          <w:numId w:val="12"/>
        </w:numPr>
        <w:shd w:val="clear" w:color="auto" w:fill="auto"/>
        <w:tabs>
          <w:tab w:val="left" w:pos="1082"/>
        </w:tabs>
        <w:spacing w:after="0" w:line="322" w:lineRule="exact"/>
        <w:ind w:left="920" w:hanging="340"/>
        <w:jc w:val="both"/>
      </w:pPr>
      <w:r>
        <w:t>Криптография (определение, применение, способы шифрования)</w:t>
      </w:r>
    </w:p>
    <w:p w:rsidR="00581489" w:rsidRDefault="001E017A">
      <w:pPr>
        <w:pStyle w:val="23"/>
        <w:numPr>
          <w:ilvl w:val="0"/>
          <w:numId w:val="12"/>
        </w:numPr>
        <w:shd w:val="clear" w:color="auto" w:fill="auto"/>
        <w:tabs>
          <w:tab w:val="left" w:pos="1082"/>
        </w:tabs>
        <w:spacing w:after="0" w:line="322" w:lineRule="exact"/>
        <w:ind w:left="920" w:right="200" w:hanging="340"/>
        <w:jc w:val="both"/>
      </w:pPr>
      <w:r>
        <w:t>Криптографические методы защиты информации (параметры алгоритмов, бит четности)</w:t>
      </w:r>
    </w:p>
    <w:p w:rsidR="00581489" w:rsidRDefault="001E017A">
      <w:pPr>
        <w:pStyle w:val="23"/>
        <w:numPr>
          <w:ilvl w:val="0"/>
          <w:numId w:val="12"/>
        </w:numPr>
        <w:shd w:val="clear" w:color="auto" w:fill="auto"/>
        <w:tabs>
          <w:tab w:val="left" w:pos="1082"/>
        </w:tabs>
        <w:spacing w:after="0" w:line="322" w:lineRule="exact"/>
        <w:ind w:left="920" w:hanging="340"/>
        <w:jc w:val="both"/>
      </w:pPr>
      <w:r>
        <w:t>Симметричное шифрование (определение, виды, примеры)</w:t>
      </w:r>
    </w:p>
    <w:p w:rsidR="00581489" w:rsidRDefault="001E017A">
      <w:pPr>
        <w:pStyle w:val="23"/>
        <w:numPr>
          <w:ilvl w:val="0"/>
          <w:numId w:val="12"/>
        </w:numPr>
        <w:shd w:val="clear" w:color="auto" w:fill="auto"/>
        <w:tabs>
          <w:tab w:val="left" w:pos="1082"/>
        </w:tabs>
        <w:spacing w:after="0" w:line="322" w:lineRule="exact"/>
        <w:ind w:left="920" w:hanging="340"/>
        <w:jc w:val="both"/>
      </w:pPr>
      <w:r>
        <w:t>Асимметричное шифрование (определение, виды, примеры)</w:t>
      </w:r>
    </w:p>
    <w:p w:rsidR="00581489" w:rsidRDefault="001E017A">
      <w:pPr>
        <w:pStyle w:val="23"/>
        <w:shd w:val="clear" w:color="auto" w:fill="auto"/>
        <w:spacing w:after="0" w:line="322" w:lineRule="exact"/>
        <w:ind w:left="760" w:hanging="360"/>
        <w:jc w:val="both"/>
      </w:pPr>
      <w:r>
        <w:t>18.Электронная цифровая подпись (определение, реализация)</w:t>
      </w:r>
    </w:p>
    <w:p w:rsidR="00581489" w:rsidRDefault="001E017A">
      <w:pPr>
        <w:pStyle w:val="23"/>
        <w:shd w:val="clear" w:color="auto" w:fill="auto"/>
        <w:spacing w:after="0" w:line="322" w:lineRule="exact"/>
        <w:ind w:left="760" w:hanging="360"/>
        <w:jc w:val="both"/>
      </w:pPr>
      <w:r>
        <w:t>^.Информационные технологии конечного пользователя (автоматизированное рабочее место, электронный офис).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t>Технологии открытых систем (основные понятия открытых систем, история развития технологии открытых систем, эталонная модель взаимодействия, характеристика уровней модели взаимодействия открытых систем).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t>Информационные технологии в локальных и корпоративных сетях (понятие компьютерных сетей, локальных сетей, распределенная обработка данных, технология клиент - сервер).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t>Информационные технологии в глобальных системах (история развития глобальной сети Интернет, электронная почта, телеконференции, гипертекстовые технологии и их применение).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t>Технологии открытых систем (определение, понятия, история развития).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rPr>
          <w:lang w:val="en-US" w:eastAsia="en-US" w:bidi="en-US"/>
        </w:rPr>
        <w:t>MS</w:t>
      </w:r>
      <w:r w:rsidRPr="00E9591C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E9591C">
        <w:rPr>
          <w:lang w:eastAsia="en-US" w:bidi="en-US"/>
        </w:rPr>
        <w:t xml:space="preserve"> </w:t>
      </w:r>
      <w:r>
        <w:t>(отличие процессоров от редакторов, основные возможности)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rPr>
          <w:lang w:val="en-US" w:eastAsia="en-US" w:bidi="en-US"/>
        </w:rPr>
        <w:t>MS</w:t>
      </w:r>
      <w:r w:rsidRPr="00E9591C">
        <w:rPr>
          <w:lang w:eastAsia="en-US" w:bidi="en-US"/>
        </w:rPr>
        <w:t xml:space="preserve"> </w:t>
      </w:r>
      <w:r>
        <w:rPr>
          <w:lang w:val="en-US" w:eastAsia="en-US" w:bidi="en-US"/>
        </w:rPr>
        <w:t>Excel</w:t>
      </w:r>
      <w:r w:rsidRPr="00E9591C">
        <w:rPr>
          <w:lang w:eastAsia="en-US" w:bidi="en-US"/>
        </w:rPr>
        <w:t xml:space="preserve"> </w:t>
      </w:r>
      <w:r>
        <w:t>(определение, типы ссылок, операторы, основные функции)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rPr>
          <w:lang w:val="en-US" w:eastAsia="en-US" w:bidi="en-US"/>
        </w:rPr>
        <w:t>MS</w:t>
      </w:r>
      <w:r w:rsidRPr="00E9591C">
        <w:rPr>
          <w:lang w:eastAsia="en-US" w:bidi="en-US"/>
        </w:rPr>
        <w:t xml:space="preserve"> </w:t>
      </w:r>
      <w:r>
        <w:rPr>
          <w:lang w:val="en-US" w:eastAsia="en-US" w:bidi="en-US"/>
        </w:rPr>
        <w:t>Access</w:t>
      </w:r>
      <w:r w:rsidRPr="00E9591C">
        <w:rPr>
          <w:lang w:eastAsia="en-US" w:bidi="en-US"/>
        </w:rPr>
        <w:t xml:space="preserve"> </w:t>
      </w:r>
      <w:r>
        <w:t>(определение, история, основные возможности)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rPr>
          <w:lang w:val="en-US" w:eastAsia="en-US" w:bidi="en-US"/>
        </w:rPr>
        <w:t>Adobe</w:t>
      </w:r>
      <w:r w:rsidRPr="00E9591C">
        <w:rPr>
          <w:lang w:eastAsia="en-US" w:bidi="en-US"/>
        </w:rPr>
        <w:t xml:space="preserve"> </w:t>
      </w:r>
      <w:r>
        <w:rPr>
          <w:lang w:val="en-US" w:eastAsia="en-US" w:bidi="en-US"/>
        </w:rPr>
        <w:t>Flash</w:t>
      </w:r>
      <w:r w:rsidRPr="00E9591C">
        <w:rPr>
          <w:lang w:eastAsia="en-US" w:bidi="en-US"/>
        </w:rPr>
        <w:t xml:space="preserve"> </w:t>
      </w:r>
      <w:r>
        <w:t>(функции, интерфейс, анимации)</w:t>
      </w:r>
    </w:p>
    <w:p w:rsidR="00581489" w:rsidRDefault="001E017A">
      <w:pPr>
        <w:pStyle w:val="23"/>
        <w:numPr>
          <w:ilvl w:val="0"/>
          <w:numId w:val="13"/>
        </w:numPr>
        <w:shd w:val="clear" w:color="auto" w:fill="auto"/>
        <w:tabs>
          <w:tab w:val="left" w:pos="936"/>
        </w:tabs>
        <w:spacing w:after="0" w:line="322" w:lineRule="exact"/>
        <w:ind w:left="760" w:hanging="360"/>
        <w:jc w:val="both"/>
      </w:pPr>
      <w:r>
        <w:rPr>
          <w:lang w:val="en-US" w:eastAsia="en-US" w:bidi="en-US"/>
        </w:rPr>
        <w:t>Web</w:t>
      </w:r>
      <w:r>
        <w:t xml:space="preserve">-технологии. Языки создания </w:t>
      </w:r>
      <w:r>
        <w:rPr>
          <w:lang w:val="en-US" w:eastAsia="en-US" w:bidi="en-US"/>
        </w:rPr>
        <w:t>web</w:t>
      </w:r>
      <w:r>
        <w:t>-страниц.</w:t>
      </w:r>
    </w:p>
    <w:p w:rsidR="00581489" w:rsidRDefault="001E017A">
      <w:pPr>
        <w:pStyle w:val="23"/>
        <w:shd w:val="clear" w:color="auto" w:fill="auto"/>
        <w:spacing w:after="0" w:line="322" w:lineRule="exact"/>
        <w:ind w:left="760" w:hanging="360"/>
        <w:jc w:val="both"/>
      </w:pPr>
      <w:r>
        <w:t xml:space="preserve">29.Основы </w:t>
      </w:r>
      <w:r>
        <w:rPr>
          <w:lang w:val="en-US" w:eastAsia="en-US" w:bidi="en-US"/>
        </w:rPr>
        <w:t>HTML</w:t>
      </w:r>
      <w:r w:rsidRPr="00E9591C">
        <w:rPr>
          <w:lang w:eastAsia="en-US" w:bidi="en-US"/>
        </w:rPr>
        <w:t xml:space="preserve">: </w:t>
      </w:r>
      <w:r>
        <w:t>теги форматирования текста, работы со списками, со ссылками и метками, тэги работы с таблицами.</w:t>
      </w:r>
    </w:p>
    <w:p w:rsidR="00581489" w:rsidRDefault="001E017A">
      <w:pPr>
        <w:pStyle w:val="23"/>
        <w:numPr>
          <w:ilvl w:val="0"/>
          <w:numId w:val="14"/>
        </w:numPr>
        <w:shd w:val="clear" w:color="auto" w:fill="auto"/>
        <w:tabs>
          <w:tab w:val="left" w:pos="931"/>
        </w:tabs>
        <w:spacing w:after="0" w:line="322" w:lineRule="exact"/>
        <w:ind w:left="760" w:hanging="360"/>
        <w:jc w:val="both"/>
      </w:pPr>
      <w:r>
        <w:t xml:space="preserve">Форматы изображений для </w:t>
      </w:r>
      <w:r>
        <w:rPr>
          <w:lang w:val="en-US" w:eastAsia="en-US" w:bidi="en-US"/>
        </w:rPr>
        <w:t>web</w:t>
      </w:r>
      <w:r w:rsidRPr="00E9591C">
        <w:rPr>
          <w:lang w:eastAsia="en-US" w:bidi="en-US"/>
        </w:rPr>
        <w:t xml:space="preserve">. </w:t>
      </w:r>
      <w:r>
        <w:t>Работа с изображениями.</w:t>
      </w:r>
    </w:p>
    <w:p w:rsidR="00581489" w:rsidRDefault="001E017A">
      <w:pPr>
        <w:pStyle w:val="23"/>
        <w:numPr>
          <w:ilvl w:val="0"/>
          <w:numId w:val="14"/>
        </w:numPr>
        <w:shd w:val="clear" w:color="auto" w:fill="auto"/>
        <w:tabs>
          <w:tab w:val="left" w:pos="931"/>
        </w:tabs>
        <w:spacing w:after="208" w:line="322" w:lineRule="exact"/>
        <w:ind w:left="760" w:hanging="360"/>
        <w:jc w:val="both"/>
      </w:pPr>
      <w:r>
        <w:t>Элементы определения структуры. Формы. Фреймовая структура. Применение фреймов.</w:t>
      </w:r>
    </w:p>
    <w:p w:rsidR="00581489" w:rsidRDefault="001E017A">
      <w:pPr>
        <w:pStyle w:val="23"/>
        <w:shd w:val="clear" w:color="auto" w:fill="auto"/>
        <w:spacing w:after="272" w:line="437" w:lineRule="exact"/>
        <w:ind w:firstLine="400"/>
      </w:pPr>
      <w:r>
        <w:t xml:space="preserve">Перечень учебных изданий, интернет-ресурсов, дополнительной литературы </w:t>
      </w:r>
      <w:r>
        <w:rPr>
          <w:rStyle w:val="28"/>
        </w:rPr>
        <w:t>Основная литература:</w:t>
      </w:r>
    </w:p>
    <w:p w:rsidR="00581489" w:rsidRDefault="001E017A">
      <w:pPr>
        <w:pStyle w:val="23"/>
        <w:shd w:val="clear" w:color="auto" w:fill="auto"/>
        <w:spacing w:after="0" w:line="322" w:lineRule="exact"/>
        <w:ind w:firstLine="400"/>
      </w:pPr>
      <w:r>
        <w:t xml:space="preserve">1 .Информатика: учебник: для студентов образовательных учреждений среднего профессионального образования/А. А. Хлебников.-б е изд., испр., доп. -Ростов н/Д: </w:t>
      </w:r>
      <w:r>
        <w:lastRenderedPageBreak/>
        <w:t xml:space="preserve">Феникс, 426 с.,2014 </w:t>
      </w:r>
      <w:r>
        <w:rPr>
          <w:rStyle w:val="28"/>
        </w:rPr>
        <w:t>Дополнительная литература:</w:t>
      </w:r>
    </w:p>
    <w:p w:rsidR="00581489" w:rsidRDefault="001E017A">
      <w:pPr>
        <w:pStyle w:val="23"/>
        <w:shd w:val="clear" w:color="auto" w:fill="auto"/>
        <w:spacing w:after="765" w:line="322" w:lineRule="exact"/>
        <w:ind w:firstLine="400"/>
      </w:pPr>
      <w:r>
        <w:t>1. Симонович С. В. Информатика: базовый курс: учебник для вузов / С. В. Симонович. - 3-е изд. Стандарт третьего поколения. - СПб: ПИТЕР, 2012. - 640 с.</w:t>
      </w:r>
    </w:p>
    <w:p w:rsidR="00581489" w:rsidRDefault="001E017A">
      <w:pPr>
        <w:pStyle w:val="60"/>
        <w:shd w:val="clear" w:color="auto" w:fill="auto"/>
        <w:spacing w:after="0" w:line="341" w:lineRule="exact"/>
        <w:jc w:val="both"/>
      </w:pPr>
      <w:r>
        <w:t>Интернет-ресурсы:</w:t>
      </w:r>
    </w:p>
    <w:p w:rsidR="00581489" w:rsidRDefault="006927C1">
      <w:pPr>
        <w:pStyle w:val="23"/>
        <w:numPr>
          <w:ilvl w:val="0"/>
          <w:numId w:val="8"/>
        </w:numPr>
        <w:shd w:val="clear" w:color="auto" w:fill="auto"/>
        <w:tabs>
          <w:tab w:val="left" w:pos="761"/>
        </w:tabs>
        <w:spacing w:after="0" w:line="341" w:lineRule="exact"/>
        <w:ind w:left="760" w:hanging="360"/>
        <w:jc w:val="both"/>
      </w:pPr>
      <w:hyperlink r:id="rId7" w:history="1">
        <w:r w:rsidR="001E017A">
          <w:rPr>
            <w:rStyle w:val="a3"/>
            <w:lang w:val="en-US" w:eastAsia="en-US" w:bidi="en-US"/>
          </w:rPr>
          <w:t>http</w:t>
        </w:r>
        <w:r w:rsidR="001E017A" w:rsidRPr="00E9591C">
          <w:rPr>
            <w:rStyle w:val="a3"/>
            <w:lang w:eastAsia="en-US" w:bidi="en-US"/>
          </w:rPr>
          <w:t>://</w:t>
        </w:r>
        <w:r w:rsidR="001E017A">
          <w:rPr>
            <w:rStyle w:val="a3"/>
            <w:lang w:val="en-US" w:eastAsia="en-US" w:bidi="en-US"/>
          </w:rPr>
          <w:t>giasiu</w:t>
        </w:r>
        <w:r w:rsidR="001E017A" w:rsidRPr="00E9591C">
          <w:rPr>
            <w:rStyle w:val="a3"/>
            <w:lang w:eastAsia="en-US" w:bidi="en-US"/>
          </w:rPr>
          <w:t>.</w:t>
        </w:r>
        <w:r w:rsidR="001E017A">
          <w:rPr>
            <w:rStyle w:val="a3"/>
            <w:lang w:val="en-US" w:eastAsia="en-US" w:bidi="en-US"/>
          </w:rPr>
          <w:t>narod</w:t>
        </w:r>
        <w:r w:rsidR="001E017A" w:rsidRPr="00E9591C">
          <w:rPr>
            <w:rStyle w:val="a3"/>
            <w:lang w:eastAsia="en-US" w:bidi="en-US"/>
          </w:rPr>
          <w:t>.</w:t>
        </w:r>
        <w:r w:rsidR="001E017A">
          <w:rPr>
            <w:rStyle w:val="a3"/>
            <w:lang w:val="en-US" w:eastAsia="en-US" w:bidi="en-US"/>
          </w:rPr>
          <w:t>ru</w:t>
        </w:r>
        <w:r w:rsidR="001E017A" w:rsidRPr="00E9591C">
          <w:rPr>
            <w:rStyle w:val="a3"/>
            <w:lang w:eastAsia="en-US" w:bidi="en-US"/>
          </w:rPr>
          <w:t>/</w:t>
        </w:r>
        <w:r w:rsidR="001E017A">
          <w:rPr>
            <w:rStyle w:val="a3"/>
            <w:lang w:val="en-US" w:eastAsia="en-US" w:bidi="en-US"/>
          </w:rPr>
          <w:t>p</w:t>
        </w:r>
        <w:r w:rsidR="001E017A" w:rsidRPr="00E9591C">
          <w:rPr>
            <w:rStyle w:val="a3"/>
            <w:lang w:eastAsia="en-US" w:bidi="en-US"/>
          </w:rPr>
          <w:t>3</w:t>
        </w:r>
        <w:r w:rsidR="001E017A">
          <w:rPr>
            <w:rStyle w:val="a3"/>
            <w:lang w:val="en-US" w:eastAsia="en-US" w:bidi="en-US"/>
          </w:rPr>
          <w:t>aal</w:t>
        </w:r>
        <w:r w:rsidR="001E017A" w:rsidRPr="00E9591C">
          <w:rPr>
            <w:rStyle w:val="a3"/>
            <w:lang w:eastAsia="en-US" w:bidi="en-US"/>
          </w:rPr>
          <w:t>.</w:t>
        </w:r>
        <w:r w:rsidR="001E017A">
          <w:rPr>
            <w:rStyle w:val="a3"/>
            <w:lang w:val="en-US" w:eastAsia="en-US" w:bidi="en-US"/>
          </w:rPr>
          <w:t>html</w:t>
        </w:r>
      </w:hyperlink>
    </w:p>
    <w:p w:rsidR="00581489" w:rsidRDefault="001E017A">
      <w:pPr>
        <w:pStyle w:val="23"/>
        <w:numPr>
          <w:ilvl w:val="0"/>
          <w:numId w:val="8"/>
        </w:numPr>
        <w:shd w:val="clear" w:color="auto" w:fill="auto"/>
        <w:tabs>
          <w:tab w:val="left" w:pos="761"/>
        </w:tabs>
        <w:spacing w:after="0" w:line="341" w:lineRule="exact"/>
        <w:ind w:left="760" w:hanging="360"/>
        <w:jc w:val="both"/>
      </w:pPr>
      <w:r>
        <w:rPr>
          <w:lang w:val="en-US" w:eastAsia="en-US" w:bidi="en-US"/>
        </w:rPr>
        <w:t>giasiu.narod.rmp45aal.html</w:t>
      </w:r>
    </w:p>
    <w:p w:rsidR="00581489" w:rsidRDefault="006927C1">
      <w:pPr>
        <w:pStyle w:val="23"/>
        <w:numPr>
          <w:ilvl w:val="0"/>
          <w:numId w:val="8"/>
        </w:numPr>
        <w:shd w:val="clear" w:color="auto" w:fill="auto"/>
        <w:tabs>
          <w:tab w:val="left" w:pos="761"/>
        </w:tabs>
        <w:spacing w:after="0" w:line="341" w:lineRule="exact"/>
        <w:ind w:left="760" w:hanging="360"/>
        <w:jc w:val="both"/>
      </w:pPr>
      <w:hyperlink r:id="rId8" w:history="1">
        <w:r w:rsidR="001E017A">
          <w:rPr>
            <w:rStyle w:val="a3"/>
            <w:lang w:val="en-US" w:eastAsia="en-US" w:bidi="en-US"/>
          </w:rPr>
          <w:t>http://informat.name/informatics.html</w:t>
        </w:r>
      </w:hyperlink>
    </w:p>
    <w:p w:rsidR="00581489" w:rsidRDefault="001E017A">
      <w:pPr>
        <w:pStyle w:val="20"/>
        <w:shd w:val="clear" w:color="auto" w:fill="auto"/>
        <w:spacing w:after="0" w:line="240" w:lineRule="exact"/>
        <w:ind w:right="260"/>
      </w:pPr>
      <w:r>
        <w:t>5. ФОНД ОЦЕНОЧНЫХ СРЕДСТВ ДЛЯ ПРОМЕЖУТОЧНОЙ АТТЕСТАЦИИ</w:t>
      </w:r>
    </w:p>
    <w:p w:rsidR="00581489" w:rsidRDefault="001E017A">
      <w:pPr>
        <w:pStyle w:val="a5"/>
        <w:shd w:val="clear" w:color="auto" w:fill="auto"/>
        <w:spacing w:before="0"/>
        <w:ind w:left="300" w:firstLine="720"/>
      </w:pPr>
      <w:r>
        <w:t>Назначение: ФОСЫ предназначены для контроля и оценки промежуточных результатов освоения учебной дисциплины ЕН.02. Информатика.</w:t>
      </w:r>
    </w:p>
    <w:p w:rsidR="00581489" w:rsidRDefault="001E017A">
      <w:pPr>
        <w:pStyle w:val="a5"/>
        <w:shd w:val="clear" w:color="auto" w:fill="auto"/>
        <w:spacing w:before="0" w:line="394" w:lineRule="exact"/>
        <w:ind w:left="300" w:firstLine="720"/>
      </w:pPr>
      <w:r>
        <w:t>Одной из форм промежуточной аттестации по учебной дисциплине является дифференцированный зачет.</w:t>
      </w:r>
    </w:p>
    <w:p w:rsidR="00581489" w:rsidRDefault="001E017A">
      <w:pPr>
        <w:pStyle w:val="20"/>
        <w:shd w:val="clear" w:color="auto" w:fill="auto"/>
        <w:spacing w:after="122" w:line="240" w:lineRule="exact"/>
        <w:ind w:left="300" w:firstLine="720"/>
        <w:jc w:val="both"/>
      </w:pPr>
      <w:r>
        <w:t xml:space="preserve">Зачет проводится в виде </w:t>
      </w:r>
      <w:r>
        <w:rPr>
          <w:rStyle w:val="21"/>
        </w:rPr>
        <w:t>практической работы.</w:t>
      </w:r>
    </w:p>
    <w:p w:rsidR="00581489" w:rsidRDefault="001E017A">
      <w:pPr>
        <w:pStyle w:val="20"/>
        <w:shd w:val="clear" w:color="auto" w:fill="auto"/>
        <w:spacing w:after="0" w:line="240" w:lineRule="exact"/>
        <w:ind w:left="300" w:firstLine="720"/>
        <w:jc w:val="both"/>
      </w:pPr>
      <w:r>
        <w:t>Количество вариантов для обучающихся 2.</w:t>
      </w:r>
    </w:p>
    <w:p w:rsidR="00581489" w:rsidRDefault="001E017A">
      <w:pPr>
        <w:pStyle w:val="a5"/>
        <w:shd w:val="clear" w:color="auto" w:fill="auto"/>
        <w:spacing w:before="0"/>
        <w:ind w:left="300" w:firstLine="720"/>
      </w:pPr>
      <w:r>
        <w:rPr>
          <w:rStyle w:val="a6"/>
        </w:rPr>
        <w:t xml:space="preserve">Условия выполнения </w:t>
      </w:r>
      <w:r>
        <w:t xml:space="preserve">для обеспечения выполнения работы необходимо иметь компьютер со следующим программным обеспечением: операционная система </w:t>
      </w:r>
      <w:r>
        <w:rPr>
          <w:lang w:val="en-US" w:eastAsia="en-US" w:bidi="en-US"/>
        </w:rPr>
        <w:t>Windows</w:t>
      </w:r>
      <w:r w:rsidRPr="00E9591C">
        <w:rPr>
          <w:lang w:eastAsia="en-US" w:bidi="en-US"/>
        </w:rPr>
        <w:t xml:space="preserve"> </w:t>
      </w:r>
      <w:r>
        <w:t xml:space="preserve">7 и </w:t>
      </w:r>
      <w:r>
        <w:rPr>
          <w:lang w:val="en-US" w:eastAsia="en-US" w:bidi="en-US"/>
        </w:rPr>
        <w:t>MS</w:t>
      </w:r>
      <w:r w:rsidRPr="00E9591C">
        <w:rPr>
          <w:lang w:eastAsia="en-US" w:bidi="en-US"/>
        </w:rPr>
        <w:t xml:space="preserve"> </w:t>
      </w:r>
      <w:r>
        <w:rPr>
          <w:lang w:val="en-US" w:eastAsia="en-US" w:bidi="en-US"/>
        </w:rPr>
        <w:t>Office</w:t>
      </w:r>
      <w:r w:rsidRPr="00E9591C">
        <w:rPr>
          <w:lang w:eastAsia="en-US" w:bidi="en-US"/>
        </w:rPr>
        <w:t xml:space="preserve"> </w:t>
      </w:r>
      <w:r>
        <w:t>2007 и выше.</w:t>
      </w:r>
    </w:p>
    <w:p w:rsidR="00581489" w:rsidRDefault="001E017A">
      <w:pPr>
        <w:pStyle w:val="20"/>
        <w:shd w:val="clear" w:color="auto" w:fill="auto"/>
        <w:spacing w:after="0" w:line="240" w:lineRule="exact"/>
        <w:ind w:left="300" w:firstLine="720"/>
        <w:jc w:val="both"/>
      </w:pPr>
      <w:r>
        <w:t xml:space="preserve">Время выполнения </w:t>
      </w:r>
      <w:r>
        <w:rPr>
          <w:rStyle w:val="21"/>
        </w:rPr>
        <w:t>бОмин.</w:t>
      </w:r>
    </w:p>
    <w:sectPr w:rsidR="00581489">
      <w:type w:val="continuous"/>
      <w:pgSz w:w="11900" w:h="16840"/>
      <w:pgMar w:top="418" w:right="576" w:bottom="789" w:left="9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C1" w:rsidRDefault="006927C1">
      <w:r>
        <w:separator/>
      </w:r>
    </w:p>
  </w:endnote>
  <w:endnote w:type="continuationSeparator" w:id="0">
    <w:p w:rsidR="006927C1" w:rsidRDefault="0069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C1" w:rsidRDefault="006927C1">
      <w:r>
        <w:separator/>
      </w:r>
    </w:p>
  </w:footnote>
  <w:footnote w:type="continuationSeparator" w:id="0">
    <w:p w:rsidR="006927C1" w:rsidRDefault="006927C1">
      <w:r>
        <w:continuationSeparator/>
      </w:r>
    </w:p>
  </w:footnote>
  <w:footnote w:id="1">
    <w:p w:rsidR="00581489" w:rsidRDefault="001E017A">
      <w:pPr>
        <w:pStyle w:val="20"/>
        <w:shd w:val="clear" w:color="auto" w:fill="auto"/>
        <w:spacing w:after="0" w:line="274" w:lineRule="exact"/>
        <w:ind w:left="780"/>
        <w:jc w:val="both"/>
      </w:pPr>
      <w:r>
        <w:footnoteRef/>
      </w:r>
      <w:r>
        <w:t xml:space="preserve"> балла ставится, если учащийся испытывает существенные затруднения:</w:t>
      </w:r>
    </w:p>
    <w:p w:rsidR="00581489" w:rsidRDefault="001E017A">
      <w:pPr>
        <w:pStyle w:val="a5"/>
        <w:numPr>
          <w:ilvl w:val="0"/>
          <w:numId w:val="2"/>
        </w:numPr>
        <w:shd w:val="clear" w:color="auto" w:fill="auto"/>
        <w:tabs>
          <w:tab w:val="left" w:pos="1054"/>
        </w:tabs>
        <w:spacing w:before="0" w:line="274" w:lineRule="exact"/>
        <w:ind w:left="780"/>
      </w:pPr>
      <w:r>
        <w:t>при форматировании текста;</w:t>
      </w:r>
    </w:p>
    <w:p w:rsidR="00581489" w:rsidRDefault="001E017A">
      <w:pPr>
        <w:pStyle w:val="a5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74" w:lineRule="exact"/>
        <w:ind w:left="780"/>
      </w:pPr>
      <w:r>
        <w:t>при редактировании и форматировании таблицы;</w:t>
      </w:r>
    </w:p>
    <w:p w:rsidR="00581489" w:rsidRDefault="001E017A">
      <w:pPr>
        <w:pStyle w:val="a5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274" w:lineRule="exact"/>
        <w:ind w:left="780"/>
      </w:pPr>
      <w:r>
        <w:t>при группировке и форматировании графических объектов;</w:t>
      </w:r>
    </w:p>
    <w:p w:rsidR="00581489" w:rsidRDefault="001E017A">
      <w:pPr>
        <w:pStyle w:val="a5"/>
        <w:numPr>
          <w:ilvl w:val="0"/>
          <w:numId w:val="2"/>
        </w:numPr>
        <w:shd w:val="clear" w:color="auto" w:fill="auto"/>
        <w:tabs>
          <w:tab w:val="left" w:pos="1049"/>
        </w:tabs>
        <w:spacing w:before="0" w:line="274" w:lineRule="exact"/>
        <w:ind w:left="780"/>
      </w:pPr>
      <w:r>
        <w:t>при размещении объектов относительно друг друга;</w:t>
      </w:r>
    </w:p>
    <w:p w:rsidR="00581489" w:rsidRDefault="001E017A">
      <w:pPr>
        <w:pStyle w:val="a5"/>
        <w:numPr>
          <w:ilvl w:val="0"/>
          <w:numId w:val="2"/>
        </w:numPr>
        <w:shd w:val="clear" w:color="auto" w:fill="auto"/>
        <w:tabs>
          <w:tab w:val="left" w:pos="1097"/>
        </w:tabs>
        <w:spacing w:before="0" w:line="274" w:lineRule="exact"/>
        <w:ind w:left="780"/>
      </w:pPr>
      <w:r>
        <w:t>допускает ошибки при сохранении файла.</w:t>
      </w:r>
    </w:p>
    <w:p w:rsidR="00581489" w:rsidRDefault="001E017A">
      <w:pPr>
        <w:pStyle w:val="30"/>
        <w:shd w:val="clear" w:color="auto" w:fill="auto"/>
        <w:ind w:left="780"/>
      </w:pPr>
      <w:r>
        <w:t>Общий объем выполненного задания не менее 60 %&gt;.</w:t>
      </w:r>
    </w:p>
    <w:p w:rsidR="00581489" w:rsidRDefault="001E017A">
      <w:pPr>
        <w:pStyle w:val="20"/>
        <w:shd w:val="clear" w:color="auto" w:fill="auto"/>
        <w:spacing w:after="0" w:line="274" w:lineRule="exact"/>
        <w:ind w:left="780"/>
        <w:jc w:val="both"/>
      </w:pPr>
      <w:r>
        <w:t>2 балла ставится, если учащийся:</w:t>
      </w:r>
    </w:p>
    <w:p w:rsidR="00581489" w:rsidRDefault="001E017A">
      <w:pPr>
        <w:pStyle w:val="a5"/>
        <w:numPr>
          <w:ilvl w:val="0"/>
          <w:numId w:val="2"/>
        </w:numPr>
        <w:shd w:val="clear" w:color="auto" w:fill="auto"/>
        <w:tabs>
          <w:tab w:val="left" w:pos="1063"/>
        </w:tabs>
        <w:spacing w:before="0" w:line="274" w:lineRule="exact"/>
        <w:ind w:left="780"/>
      </w:pPr>
      <w:r>
        <w:t>Не умеет работать с текстовым редактором.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DE0"/>
    <w:multiLevelType w:val="multilevel"/>
    <w:tmpl w:val="893EA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155DA2"/>
    <w:multiLevelType w:val="multilevel"/>
    <w:tmpl w:val="C9EC1B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90C42"/>
    <w:multiLevelType w:val="multilevel"/>
    <w:tmpl w:val="BEC299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A3B22"/>
    <w:multiLevelType w:val="multilevel"/>
    <w:tmpl w:val="7848067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22BE5"/>
    <w:multiLevelType w:val="multilevel"/>
    <w:tmpl w:val="42B45B0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B0F9B"/>
    <w:multiLevelType w:val="multilevel"/>
    <w:tmpl w:val="DA9C45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A601F0"/>
    <w:multiLevelType w:val="multilevel"/>
    <w:tmpl w:val="0CD83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F96D48"/>
    <w:multiLevelType w:val="multilevel"/>
    <w:tmpl w:val="55D083B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B70D91"/>
    <w:multiLevelType w:val="multilevel"/>
    <w:tmpl w:val="3A9E16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0C4456"/>
    <w:multiLevelType w:val="multilevel"/>
    <w:tmpl w:val="D41822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2350B8"/>
    <w:multiLevelType w:val="multilevel"/>
    <w:tmpl w:val="F69A0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8462EB"/>
    <w:multiLevelType w:val="multilevel"/>
    <w:tmpl w:val="27428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E37546"/>
    <w:multiLevelType w:val="multilevel"/>
    <w:tmpl w:val="7B3AC6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641CE0"/>
    <w:multiLevelType w:val="multilevel"/>
    <w:tmpl w:val="EC3C5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89"/>
    <w:rsid w:val="001E017A"/>
    <w:rsid w:val="003F478C"/>
    <w:rsid w:val="00581489"/>
    <w:rsid w:val="006927C1"/>
    <w:rsid w:val="006E1E30"/>
    <w:rsid w:val="00B41174"/>
    <w:rsid w:val="00E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E7FCA-643B-4C1F-932B-ABB7354F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Сноска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15pt">
    <w:name w:val="Сноска (2) + 11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2pt">
    <w:name w:val="Основной текст (2) + 12 pt;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главлени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Оглавлени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w w:val="150"/>
      <w:sz w:val="8"/>
      <w:szCs w:val="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+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Exact2">
    <w:name w:val="Основной текст (5) + Курсив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18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6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420" w:line="0" w:lineRule="atLeast"/>
    </w:pPr>
    <w:rPr>
      <w:rFonts w:ascii="Times New Roman" w:eastAsia="Times New Roman" w:hAnsi="Times New Roman" w:cs="Times New Roman"/>
      <w:i/>
      <w:iCs/>
      <w:spacing w:val="-20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360" w:line="298" w:lineRule="exact"/>
      <w:ind w:hanging="1420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spacing w:val="10"/>
      <w:w w:val="150"/>
      <w:sz w:val="8"/>
      <w:szCs w:val="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semiHidden/>
    <w:unhideWhenUsed/>
    <w:rsid w:val="00E9591C"/>
    <w:pPr>
      <w:widowControl/>
      <w:spacing w:after="120" w:line="360" w:lineRule="auto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0">
    <w:name w:val="Основной текст Знак"/>
    <w:basedOn w:val="a0"/>
    <w:link w:val="af"/>
    <w:semiHidden/>
    <w:rsid w:val="00E9591C"/>
    <w:rPr>
      <w:rFonts w:ascii="Times New Roman" w:eastAsia="Times New Roman" w:hAnsi="Times New Roman" w:cs="Times New Roman"/>
      <w:sz w:val="28"/>
      <w:lang w:bidi="ar-SA"/>
    </w:rPr>
  </w:style>
  <w:style w:type="character" w:customStyle="1" w:styleId="af1">
    <w:name w:val="Основной текст с отступом Знак"/>
    <w:aliases w:val="Основной текст 1 Знак Знак Знак Знак Знак Знак"/>
    <w:basedOn w:val="a0"/>
    <w:link w:val="af2"/>
    <w:semiHidden/>
    <w:locked/>
    <w:rsid w:val="00E9591C"/>
    <w:rPr>
      <w:rFonts w:ascii="Times New Roman" w:eastAsia="Times New Roman" w:hAnsi="Times New Roman" w:cs="Times New Roman"/>
      <w:lang w:bidi="ar-SA"/>
    </w:rPr>
  </w:style>
  <w:style w:type="paragraph" w:styleId="af2">
    <w:name w:val="Body Text Indent"/>
    <w:aliases w:val="Основной текст 1 Знак Знак Знак Знак Знак"/>
    <w:basedOn w:val="a"/>
    <w:link w:val="af1"/>
    <w:semiHidden/>
    <w:unhideWhenUsed/>
    <w:rsid w:val="00E9591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E9591C"/>
    <w:rPr>
      <w:color w:val="000000"/>
    </w:rPr>
  </w:style>
  <w:style w:type="paragraph" w:styleId="af3">
    <w:name w:val="List Paragraph"/>
    <w:basedOn w:val="a"/>
    <w:uiPriority w:val="34"/>
    <w:qFormat/>
    <w:rsid w:val="00E9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.name/informatic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asiu.narod.ru/p3a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2021-03-29T13:21:00Z</dcterms:created>
  <dcterms:modified xsi:type="dcterms:W3CDTF">2021-03-30T06:51:00Z</dcterms:modified>
</cp:coreProperties>
</file>